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616C7" w14:textId="77777777" w:rsidR="001E376A" w:rsidRPr="002B3104" w:rsidRDefault="001E376A" w:rsidP="001E376A">
      <w:pPr>
        <w:tabs>
          <w:tab w:val="center" w:pos="4536"/>
        </w:tabs>
        <w:spacing w:line="360" w:lineRule="auto"/>
        <w:jc w:val="center"/>
        <w:rPr>
          <w:rFonts w:ascii="Arial" w:hAnsi="Arial"/>
          <w:b/>
          <w:caps/>
          <w:sz w:val="40"/>
          <w:szCs w:val="40"/>
        </w:rPr>
      </w:pPr>
      <w:bookmarkStart w:id="0" w:name="_Hlk156039300"/>
      <w:bookmarkStart w:id="1" w:name="_Hlk131587848"/>
      <w:bookmarkStart w:id="2" w:name="_Hlk133734680"/>
      <w:bookmarkStart w:id="3" w:name="_Hlk53458923"/>
      <w:r w:rsidRPr="002B3104">
        <w:rPr>
          <w:rFonts w:ascii="Arial" w:hAnsi="Arial"/>
          <w:b/>
          <w:caps/>
          <w:sz w:val="40"/>
          <w:szCs w:val="40"/>
        </w:rPr>
        <w:t>Statutární města Děčín</w:t>
      </w:r>
    </w:p>
    <w:p w14:paraId="0E84A830" w14:textId="77777777" w:rsidR="001E376A" w:rsidRPr="002B3104" w:rsidRDefault="001E376A" w:rsidP="001E376A">
      <w:pPr>
        <w:pBdr>
          <w:bottom w:val="single" w:sz="4" w:space="1" w:color="auto"/>
        </w:pBdr>
        <w:tabs>
          <w:tab w:val="center" w:pos="4536"/>
        </w:tabs>
        <w:spacing w:line="360" w:lineRule="auto"/>
        <w:jc w:val="center"/>
        <w:rPr>
          <w:rFonts w:ascii="Arial" w:hAnsi="Arial"/>
          <w:b/>
          <w:caps/>
          <w:sz w:val="32"/>
          <w:szCs w:val="32"/>
        </w:rPr>
      </w:pPr>
      <w:r w:rsidRPr="002B3104">
        <w:rPr>
          <w:rFonts w:ascii="Arial" w:hAnsi="Arial"/>
          <w:b/>
          <w:caps/>
          <w:sz w:val="32"/>
          <w:szCs w:val="32"/>
        </w:rPr>
        <w:t xml:space="preserve">Mírové nám. 1175/5, Děčín </w:t>
      </w:r>
      <w:proofErr w:type="gramStart"/>
      <w:r w:rsidRPr="002B3104">
        <w:rPr>
          <w:rFonts w:ascii="Arial" w:hAnsi="Arial"/>
          <w:b/>
          <w:caps/>
          <w:sz w:val="32"/>
          <w:szCs w:val="32"/>
        </w:rPr>
        <w:t>IV - Podmokly</w:t>
      </w:r>
      <w:proofErr w:type="gramEnd"/>
      <w:r w:rsidRPr="002B3104">
        <w:rPr>
          <w:rFonts w:ascii="Arial" w:hAnsi="Arial"/>
          <w:b/>
          <w:caps/>
          <w:sz w:val="32"/>
          <w:szCs w:val="32"/>
        </w:rPr>
        <w:t>, 405 02 Děčín</w:t>
      </w:r>
    </w:p>
    <w:p w14:paraId="1AB37ADC" w14:textId="77777777" w:rsidR="001E376A" w:rsidRDefault="001E376A" w:rsidP="001E376A">
      <w:pPr>
        <w:jc w:val="center"/>
        <w:rPr>
          <w:rFonts w:ascii="Arial" w:hAnsi="Arial"/>
        </w:rPr>
      </w:pPr>
    </w:p>
    <w:p w14:paraId="1234EF64" w14:textId="77777777" w:rsidR="001E376A" w:rsidRDefault="001E376A" w:rsidP="001E376A">
      <w:pPr>
        <w:jc w:val="center"/>
        <w:rPr>
          <w:rFonts w:ascii="Arial" w:hAnsi="Arial"/>
        </w:rPr>
      </w:pPr>
    </w:p>
    <w:p w14:paraId="13D07A6A" w14:textId="77777777" w:rsidR="001E376A" w:rsidRDefault="001E376A" w:rsidP="001E376A">
      <w:pPr>
        <w:jc w:val="center"/>
        <w:rPr>
          <w:rFonts w:ascii="Arial" w:hAnsi="Arial"/>
        </w:rPr>
      </w:pPr>
    </w:p>
    <w:p w14:paraId="3FF4F8FE" w14:textId="77777777" w:rsidR="001E376A" w:rsidRDefault="001E376A" w:rsidP="001E376A">
      <w:pPr>
        <w:jc w:val="center"/>
        <w:rPr>
          <w:rFonts w:ascii="Arial" w:hAnsi="Arial"/>
        </w:rPr>
      </w:pPr>
    </w:p>
    <w:p w14:paraId="340102DD" w14:textId="77777777" w:rsidR="001E376A" w:rsidRDefault="001E376A" w:rsidP="001E376A">
      <w:pPr>
        <w:jc w:val="center"/>
        <w:rPr>
          <w:rFonts w:ascii="Arial" w:hAnsi="Arial"/>
        </w:rPr>
      </w:pPr>
    </w:p>
    <w:p w14:paraId="25D7A2EA" w14:textId="77777777" w:rsidR="001E376A" w:rsidRDefault="001E376A" w:rsidP="001E376A">
      <w:pPr>
        <w:jc w:val="center"/>
        <w:rPr>
          <w:rFonts w:ascii="Arial" w:hAnsi="Arial"/>
        </w:rPr>
      </w:pPr>
    </w:p>
    <w:p w14:paraId="5C91C18C" w14:textId="77777777" w:rsidR="001E376A" w:rsidRDefault="001E376A" w:rsidP="001E376A">
      <w:pPr>
        <w:pStyle w:val="Nadpis2"/>
        <w:jc w:val="center"/>
        <w:rPr>
          <w:rFonts w:ascii="Arial Black" w:hAnsi="Arial Black"/>
          <w:b w:val="0"/>
          <w:caps w:val="0"/>
          <w:sz w:val="48"/>
        </w:rPr>
      </w:pPr>
      <w:r>
        <w:rPr>
          <w:rFonts w:ascii="Arial Black" w:hAnsi="Arial Black"/>
          <w:b w:val="0"/>
          <w:caps w:val="0"/>
          <w:sz w:val="48"/>
        </w:rPr>
        <w:t>TECHNICKÁ ZPRÁVA</w:t>
      </w:r>
    </w:p>
    <w:p w14:paraId="5EBB1031" w14:textId="77777777" w:rsidR="001E376A" w:rsidRDefault="001E376A" w:rsidP="001E376A">
      <w:pPr>
        <w:tabs>
          <w:tab w:val="center" w:pos="4536"/>
        </w:tabs>
        <w:jc w:val="center"/>
        <w:rPr>
          <w:rFonts w:ascii="Arial" w:hAnsi="Arial"/>
        </w:rPr>
      </w:pPr>
    </w:p>
    <w:p w14:paraId="49691D10" w14:textId="77777777" w:rsidR="001E376A" w:rsidRDefault="001E376A" w:rsidP="001E376A">
      <w:pPr>
        <w:tabs>
          <w:tab w:val="center" w:pos="4536"/>
        </w:tabs>
        <w:jc w:val="center"/>
        <w:rPr>
          <w:rFonts w:ascii="Arial" w:hAnsi="Arial"/>
        </w:rPr>
      </w:pPr>
    </w:p>
    <w:p w14:paraId="608CD2EA" w14:textId="77777777" w:rsidR="001E376A" w:rsidRDefault="001E376A" w:rsidP="001E376A">
      <w:pPr>
        <w:tabs>
          <w:tab w:val="center" w:pos="4536"/>
        </w:tabs>
        <w:jc w:val="center"/>
        <w:rPr>
          <w:rFonts w:ascii="Arial" w:hAnsi="Arial"/>
        </w:rPr>
      </w:pPr>
    </w:p>
    <w:p w14:paraId="15844EA0" w14:textId="77777777" w:rsidR="001E376A" w:rsidRDefault="001E376A" w:rsidP="001E376A">
      <w:pPr>
        <w:tabs>
          <w:tab w:val="center" w:pos="4536"/>
        </w:tabs>
        <w:jc w:val="center"/>
        <w:rPr>
          <w:rFonts w:ascii="Arial" w:hAnsi="Arial"/>
        </w:rPr>
      </w:pPr>
    </w:p>
    <w:p w14:paraId="0FC90E05" w14:textId="77777777" w:rsidR="001E376A" w:rsidRDefault="001E376A" w:rsidP="001E376A">
      <w:pPr>
        <w:tabs>
          <w:tab w:val="center" w:pos="4536"/>
        </w:tabs>
        <w:jc w:val="center"/>
        <w:rPr>
          <w:rFonts w:ascii="Arial" w:hAnsi="Arial"/>
        </w:rPr>
      </w:pPr>
    </w:p>
    <w:p w14:paraId="2F2B8AA4" w14:textId="77777777" w:rsidR="001E376A" w:rsidRPr="002B3104" w:rsidRDefault="001E376A" w:rsidP="001E376A">
      <w:pPr>
        <w:tabs>
          <w:tab w:val="center" w:pos="4536"/>
        </w:tabs>
        <w:jc w:val="center"/>
        <w:rPr>
          <w:rFonts w:ascii="Arial" w:hAnsi="Arial"/>
          <w:b/>
          <w:caps/>
          <w:sz w:val="40"/>
          <w:szCs w:val="40"/>
        </w:rPr>
      </w:pPr>
    </w:p>
    <w:p w14:paraId="727CF740" w14:textId="77777777" w:rsidR="001E376A" w:rsidRPr="002B3104" w:rsidRDefault="001E376A" w:rsidP="001E376A">
      <w:pPr>
        <w:tabs>
          <w:tab w:val="center" w:pos="4536"/>
        </w:tabs>
        <w:jc w:val="center"/>
        <w:rPr>
          <w:rFonts w:ascii="Arial" w:hAnsi="Arial"/>
          <w:b/>
          <w:caps/>
          <w:sz w:val="40"/>
          <w:szCs w:val="40"/>
        </w:rPr>
      </w:pPr>
    </w:p>
    <w:p w14:paraId="3F264E55" w14:textId="77777777" w:rsidR="001E376A" w:rsidRPr="002B3104" w:rsidRDefault="001E376A" w:rsidP="001E376A">
      <w:pPr>
        <w:tabs>
          <w:tab w:val="center" w:pos="4536"/>
        </w:tabs>
        <w:spacing w:line="360" w:lineRule="auto"/>
        <w:jc w:val="center"/>
        <w:rPr>
          <w:rFonts w:ascii="Arial" w:hAnsi="Arial"/>
          <w:b/>
          <w:caps/>
          <w:sz w:val="40"/>
          <w:szCs w:val="40"/>
        </w:rPr>
      </w:pPr>
      <w:r w:rsidRPr="002B3104">
        <w:rPr>
          <w:rFonts w:ascii="Arial" w:hAnsi="Arial"/>
          <w:b/>
          <w:caps/>
          <w:sz w:val="40"/>
          <w:szCs w:val="40"/>
        </w:rPr>
        <w:t xml:space="preserve">ZMĚNA V UŽÍVÁNÍ OBJEKTU </w:t>
      </w:r>
      <w:r w:rsidRPr="002B3104">
        <w:rPr>
          <w:rFonts w:ascii="Arial" w:hAnsi="Arial"/>
          <w:b/>
          <w:sz w:val="40"/>
          <w:szCs w:val="40"/>
        </w:rPr>
        <w:t>č.</w:t>
      </w:r>
      <w:r>
        <w:rPr>
          <w:rFonts w:ascii="Arial" w:hAnsi="Arial"/>
          <w:b/>
          <w:sz w:val="40"/>
          <w:szCs w:val="40"/>
        </w:rPr>
        <w:t xml:space="preserve"> </w:t>
      </w:r>
      <w:r w:rsidRPr="002B3104">
        <w:rPr>
          <w:rFonts w:ascii="Arial" w:hAnsi="Arial"/>
          <w:b/>
          <w:sz w:val="40"/>
          <w:szCs w:val="40"/>
        </w:rPr>
        <w:t>p. 259</w:t>
      </w:r>
      <w:r w:rsidRPr="002B3104">
        <w:rPr>
          <w:rFonts w:ascii="Arial" w:hAnsi="Arial"/>
          <w:b/>
          <w:caps/>
          <w:sz w:val="40"/>
          <w:szCs w:val="40"/>
        </w:rPr>
        <w:t>, Bělá</w:t>
      </w:r>
    </w:p>
    <w:p w14:paraId="34729197" w14:textId="77777777" w:rsidR="001E376A" w:rsidRPr="002B3104" w:rsidRDefault="001E376A" w:rsidP="001E376A">
      <w:pPr>
        <w:tabs>
          <w:tab w:val="center" w:pos="4536"/>
        </w:tabs>
        <w:spacing w:line="360" w:lineRule="auto"/>
        <w:jc w:val="center"/>
        <w:rPr>
          <w:rFonts w:ascii="Arial" w:hAnsi="Arial"/>
          <w:b/>
          <w:caps/>
          <w:sz w:val="40"/>
          <w:szCs w:val="40"/>
        </w:rPr>
      </w:pPr>
      <w:r w:rsidRPr="002B3104">
        <w:rPr>
          <w:rFonts w:ascii="Arial" w:hAnsi="Arial"/>
          <w:b/>
          <w:caps/>
          <w:sz w:val="40"/>
          <w:szCs w:val="40"/>
        </w:rPr>
        <w:t>Z RODINNÉHO DOMU NA MATEŘSKOU ŠKOLU</w:t>
      </w:r>
    </w:p>
    <w:p w14:paraId="2A4829CB" w14:textId="77777777" w:rsidR="001E376A" w:rsidRPr="002B3104" w:rsidRDefault="001E376A" w:rsidP="001E376A">
      <w:pPr>
        <w:tabs>
          <w:tab w:val="center" w:pos="4536"/>
        </w:tabs>
        <w:spacing w:line="360" w:lineRule="auto"/>
        <w:jc w:val="center"/>
        <w:rPr>
          <w:rFonts w:ascii="Arial" w:hAnsi="Arial"/>
          <w:b/>
          <w:caps/>
          <w:sz w:val="40"/>
          <w:szCs w:val="40"/>
        </w:rPr>
      </w:pPr>
      <w:r w:rsidRPr="002B3104">
        <w:rPr>
          <w:rFonts w:ascii="Arial" w:hAnsi="Arial"/>
          <w:b/>
          <w:caps/>
          <w:sz w:val="40"/>
          <w:szCs w:val="40"/>
        </w:rPr>
        <w:t xml:space="preserve"> A STAVEBNÍ ÚPRAVY</w:t>
      </w:r>
    </w:p>
    <w:p w14:paraId="3B97E4ED" w14:textId="77777777" w:rsidR="001E376A" w:rsidRPr="002B3104" w:rsidRDefault="001E376A" w:rsidP="001E376A">
      <w:pPr>
        <w:tabs>
          <w:tab w:val="center" w:pos="4536"/>
        </w:tabs>
        <w:spacing w:line="360" w:lineRule="auto"/>
        <w:jc w:val="center"/>
        <w:rPr>
          <w:rFonts w:ascii="Arial" w:hAnsi="Arial"/>
          <w:b/>
          <w:caps/>
          <w:sz w:val="36"/>
          <w:szCs w:val="36"/>
        </w:rPr>
      </w:pPr>
      <w:r w:rsidRPr="002B3104">
        <w:rPr>
          <w:rFonts w:ascii="Arial" w:hAnsi="Arial"/>
          <w:b/>
          <w:sz w:val="36"/>
          <w:szCs w:val="36"/>
        </w:rPr>
        <w:t xml:space="preserve">na st. p. č. 654 a p. p. č. 347/5, k. </w:t>
      </w:r>
      <w:proofErr w:type="spellStart"/>
      <w:r w:rsidRPr="002B3104">
        <w:rPr>
          <w:rFonts w:ascii="Arial" w:hAnsi="Arial"/>
          <w:b/>
          <w:sz w:val="36"/>
          <w:szCs w:val="36"/>
        </w:rPr>
        <w:t>ú.</w:t>
      </w:r>
      <w:proofErr w:type="spellEnd"/>
      <w:r w:rsidRPr="002B3104">
        <w:rPr>
          <w:rFonts w:ascii="Arial" w:hAnsi="Arial"/>
          <w:b/>
          <w:sz w:val="36"/>
          <w:szCs w:val="36"/>
        </w:rPr>
        <w:t xml:space="preserve"> </w:t>
      </w:r>
      <w:r w:rsidRPr="002B3104">
        <w:rPr>
          <w:rFonts w:ascii="Arial" w:hAnsi="Arial"/>
          <w:b/>
          <w:caps/>
          <w:sz w:val="36"/>
          <w:szCs w:val="36"/>
        </w:rPr>
        <w:t>Bělá u Děčína</w:t>
      </w:r>
    </w:p>
    <w:bookmarkEnd w:id="0"/>
    <w:p w14:paraId="4D362DF7" w14:textId="77777777" w:rsidR="001E376A" w:rsidRDefault="001E376A" w:rsidP="001E376A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2D7825B7" w14:textId="77777777" w:rsidR="001E376A" w:rsidRDefault="001E376A" w:rsidP="001E376A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754BB691" w14:textId="77777777" w:rsidR="001E376A" w:rsidRDefault="001E376A" w:rsidP="001E376A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74A7D7C0" w14:textId="77777777" w:rsidR="001E376A" w:rsidRPr="00805AA8" w:rsidRDefault="001E376A" w:rsidP="001E376A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660CE359" w14:textId="77777777" w:rsidR="001E376A" w:rsidRPr="00805AA8" w:rsidRDefault="001E376A" w:rsidP="001E376A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177ABE40" w14:textId="2997CE29" w:rsidR="001E376A" w:rsidRPr="00F5469E" w:rsidRDefault="001E376A" w:rsidP="001E376A">
      <w:pPr>
        <w:spacing w:line="360" w:lineRule="auto"/>
        <w:jc w:val="center"/>
        <w:rPr>
          <w:rFonts w:ascii="Arial" w:hAnsi="Arial" w:cs="Arial"/>
          <w:b/>
          <w:sz w:val="44"/>
          <w:szCs w:val="44"/>
        </w:rPr>
      </w:pPr>
      <w:proofErr w:type="gramStart"/>
      <w:r w:rsidRPr="00F5469E">
        <w:rPr>
          <w:rFonts w:ascii="Arial" w:hAnsi="Arial" w:cs="Arial"/>
          <w:b/>
          <w:caps/>
          <w:sz w:val="44"/>
          <w:szCs w:val="44"/>
        </w:rPr>
        <w:t xml:space="preserve">d.1.4.  </w:t>
      </w:r>
      <w:r>
        <w:rPr>
          <w:rFonts w:ascii="Arial" w:hAnsi="Arial" w:cs="Arial"/>
          <w:b/>
          <w:caps/>
          <w:sz w:val="44"/>
          <w:szCs w:val="44"/>
        </w:rPr>
        <w:t>vytápění</w:t>
      </w:r>
      <w:proofErr w:type="gramEnd"/>
    </w:p>
    <w:p w14:paraId="5AE16CD3" w14:textId="77777777" w:rsidR="001E376A" w:rsidRDefault="001E376A" w:rsidP="001E376A">
      <w:pPr>
        <w:tabs>
          <w:tab w:val="center" w:pos="4536"/>
        </w:tabs>
        <w:jc w:val="center"/>
        <w:rPr>
          <w:rFonts w:ascii="Arial" w:hAnsi="Arial"/>
          <w:b/>
          <w:sz w:val="40"/>
        </w:rPr>
      </w:pPr>
    </w:p>
    <w:p w14:paraId="1518B0BF" w14:textId="77777777" w:rsidR="001E376A" w:rsidRDefault="001E376A" w:rsidP="001E376A">
      <w:pPr>
        <w:tabs>
          <w:tab w:val="center" w:pos="4536"/>
        </w:tabs>
        <w:jc w:val="center"/>
        <w:rPr>
          <w:rFonts w:ascii="Arial" w:hAnsi="Arial"/>
        </w:rPr>
      </w:pPr>
    </w:p>
    <w:p w14:paraId="6F415DE9" w14:textId="77777777" w:rsidR="001E376A" w:rsidRDefault="001E376A" w:rsidP="001E376A">
      <w:pPr>
        <w:pBdr>
          <w:bottom w:val="single" w:sz="6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39BC9B45" w14:textId="77777777" w:rsidR="001E376A" w:rsidRDefault="001E376A" w:rsidP="001E376A">
      <w:pPr>
        <w:pBdr>
          <w:bottom w:val="single" w:sz="6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139D8800" w14:textId="77777777" w:rsidR="001E376A" w:rsidRDefault="001E376A" w:rsidP="001E376A">
      <w:pPr>
        <w:pBdr>
          <w:bottom w:val="single" w:sz="6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1D772AFD" w14:textId="77777777" w:rsidR="001E376A" w:rsidRDefault="001E376A" w:rsidP="001E376A">
      <w:pP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</w:p>
    <w:p w14:paraId="7FB8EE38" w14:textId="61729D5F" w:rsidR="001E376A" w:rsidRDefault="001E376A" w:rsidP="001E376A">
      <w:pP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proofErr w:type="spellStart"/>
      <w:r>
        <w:rPr>
          <w:rFonts w:ascii="Arial" w:hAnsi="Arial"/>
          <w:sz w:val="22"/>
        </w:rPr>
        <w:t>Zak</w:t>
      </w:r>
      <w:proofErr w:type="spellEnd"/>
      <w:r>
        <w:rPr>
          <w:rFonts w:ascii="Arial" w:hAnsi="Arial"/>
          <w:sz w:val="22"/>
        </w:rPr>
        <w:t xml:space="preserve">. č. 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  <w:t>P3454 - 2</w:t>
      </w:r>
      <w:r w:rsidR="00287514">
        <w:rPr>
          <w:rFonts w:ascii="Arial" w:hAnsi="Arial"/>
          <w:b/>
          <w:sz w:val="22"/>
        </w:rPr>
        <w:t>3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Vypracoval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  <w:t>Ing. D. Florián</w:t>
      </w:r>
      <w:r>
        <w:rPr>
          <w:rFonts w:ascii="Arial" w:hAnsi="Arial"/>
          <w:sz w:val="22"/>
        </w:rPr>
        <w:t xml:space="preserve"> </w:t>
      </w:r>
    </w:p>
    <w:p w14:paraId="7497D107" w14:textId="77777777" w:rsidR="001E376A" w:rsidRDefault="001E376A" w:rsidP="001E376A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</w:p>
    <w:p w14:paraId="7F3AEEF4" w14:textId="77777777" w:rsidR="001E376A" w:rsidRDefault="001E376A" w:rsidP="001E376A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ab/>
      </w:r>
      <w:r>
        <w:rPr>
          <w:rFonts w:ascii="Arial" w:hAnsi="Arial"/>
          <w:sz w:val="22"/>
        </w:rPr>
        <w:t xml:space="preserve">Datum </w:t>
      </w:r>
      <w:proofErr w:type="gramStart"/>
      <w:r>
        <w:rPr>
          <w:rFonts w:ascii="Arial" w:hAnsi="Arial"/>
          <w:sz w:val="22"/>
        </w:rPr>
        <w:tab/>
        <w:t xml:space="preserve"> :</w:t>
      </w:r>
      <w:proofErr w:type="gramEnd"/>
      <w:r>
        <w:rPr>
          <w:rFonts w:ascii="Arial" w:hAnsi="Arial"/>
          <w:b/>
          <w:sz w:val="22"/>
        </w:rPr>
        <w:tab/>
        <w:t>leden 2024</w:t>
      </w:r>
      <w:r>
        <w:rPr>
          <w:rFonts w:ascii="Arial" w:hAnsi="Arial"/>
          <w:sz w:val="22"/>
        </w:rPr>
        <w:tab/>
        <w:t xml:space="preserve">Vyhotovení </w:t>
      </w:r>
      <w:r>
        <w:rPr>
          <w:rFonts w:ascii="Arial" w:hAnsi="Arial"/>
          <w:sz w:val="22"/>
        </w:rPr>
        <w:tab/>
        <w:t>:</w:t>
      </w:r>
    </w:p>
    <w:p w14:paraId="12EDF8C2" w14:textId="77777777" w:rsidR="001E376A" w:rsidRDefault="001E376A" w:rsidP="001E376A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</w:p>
    <w:p w14:paraId="4E6CF687" w14:textId="77777777" w:rsidR="001E376A" w:rsidRDefault="001E376A" w:rsidP="001E376A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ab/>
        <w:t>Stupeň</w:t>
      </w:r>
      <w:proofErr w:type="gramStart"/>
      <w:r>
        <w:rPr>
          <w:rFonts w:ascii="Arial" w:hAnsi="Arial"/>
          <w:sz w:val="22"/>
        </w:rPr>
        <w:tab/>
        <w:t xml:space="preserve"> :</w:t>
      </w:r>
      <w:proofErr w:type="gramEnd"/>
      <w:r>
        <w:rPr>
          <w:rFonts w:ascii="Arial" w:hAnsi="Arial"/>
          <w:b/>
          <w:sz w:val="22"/>
        </w:rPr>
        <w:tab/>
      </w:r>
      <w:proofErr w:type="spellStart"/>
      <w:r>
        <w:rPr>
          <w:rFonts w:ascii="Arial" w:hAnsi="Arial"/>
          <w:b/>
          <w:sz w:val="22"/>
        </w:rPr>
        <w:t>DSP</w:t>
      </w:r>
      <w:proofErr w:type="spellEnd"/>
    </w:p>
    <w:bookmarkEnd w:id="1"/>
    <w:bookmarkEnd w:id="2"/>
    <w:bookmarkEnd w:id="3"/>
    <w:p w14:paraId="36A0938B" w14:textId="3FCCBB09" w:rsidR="00145917" w:rsidRDefault="00145917" w:rsidP="009208A5">
      <w:pPr>
        <w:tabs>
          <w:tab w:val="left" w:pos="-720"/>
          <w:tab w:val="left" w:pos="567"/>
          <w:tab w:val="left" w:pos="1560"/>
          <w:tab w:val="left" w:pos="1985"/>
        </w:tabs>
        <w:spacing w:line="360" w:lineRule="auto"/>
        <w:rPr>
          <w:rFonts w:ascii="Arial Black" w:hAnsi="Arial Black"/>
        </w:rPr>
      </w:pPr>
      <w:r>
        <w:rPr>
          <w:rFonts w:ascii="Arial Black" w:hAnsi="Arial Black"/>
          <w:sz w:val="29"/>
        </w:rPr>
        <w:lastRenderedPageBreak/>
        <w:t>TECHNICKÁ DOKUMENTACE</w:t>
      </w:r>
    </w:p>
    <w:p w14:paraId="4949091F" w14:textId="77777777" w:rsidR="00145917" w:rsidRDefault="00145917" w:rsidP="00145917">
      <w:pPr>
        <w:tabs>
          <w:tab w:val="left" w:pos="-720"/>
        </w:tabs>
        <w:spacing w:line="480" w:lineRule="auto"/>
        <w:jc w:val="both"/>
        <w:rPr>
          <w:rFonts w:ascii="Arial" w:hAnsi="Arial"/>
        </w:rPr>
      </w:pPr>
    </w:p>
    <w:p w14:paraId="11EFCAFF" w14:textId="667C70D8" w:rsidR="00145917" w:rsidRDefault="000130B7" w:rsidP="00145917">
      <w:pPr>
        <w:tabs>
          <w:tab w:val="left" w:pos="-720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  <w:b/>
        </w:rPr>
        <w:tab/>
      </w:r>
      <w:proofErr w:type="gramStart"/>
      <w:r w:rsidR="00145917">
        <w:rPr>
          <w:rFonts w:ascii="Arial" w:hAnsi="Arial"/>
          <w:b/>
        </w:rPr>
        <w:t>TEXTOVÁ  ČÁST</w:t>
      </w:r>
      <w:proofErr w:type="gramEnd"/>
    </w:p>
    <w:p w14:paraId="374B5F38" w14:textId="77777777" w:rsidR="00145917" w:rsidRPr="0095538C" w:rsidRDefault="00145917" w:rsidP="00145917">
      <w:pPr>
        <w:tabs>
          <w:tab w:val="left" w:pos="-720"/>
        </w:tabs>
        <w:spacing w:line="480" w:lineRule="auto"/>
        <w:ind w:left="1980"/>
        <w:jc w:val="both"/>
        <w:rPr>
          <w:rFonts w:ascii="Arial" w:hAnsi="Arial"/>
          <w:sz w:val="20"/>
        </w:rPr>
      </w:pPr>
      <w:r w:rsidRPr="0095538C">
        <w:rPr>
          <w:rFonts w:ascii="Arial" w:hAnsi="Arial"/>
          <w:sz w:val="20"/>
        </w:rPr>
        <w:t>1. Technická zpráva</w:t>
      </w:r>
    </w:p>
    <w:p w14:paraId="6190C53A" w14:textId="77777777" w:rsidR="00145917" w:rsidRPr="0095538C" w:rsidRDefault="00145917" w:rsidP="00145917">
      <w:pPr>
        <w:tabs>
          <w:tab w:val="left" w:pos="-720"/>
        </w:tabs>
        <w:spacing w:line="480" w:lineRule="auto"/>
        <w:ind w:left="1980"/>
        <w:jc w:val="both"/>
        <w:rPr>
          <w:rFonts w:ascii="Arial" w:hAnsi="Arial"/>
          <w:sz w:val="20"/>
        </w:rPr>
      </w:pPr>
    </w:p>
    <w:p w14:paraId="09EB32C4" w14:textId="165F037F" w:rsidR="00145917" w:rsidRDefault="00145917" w:rsidP="00145917">
      <w:pPr>
        <w:tabs>
          <w:tab w:val="left" w:pos="-720"/>
        </w:tabs>
        <w:spacing w:line="480" w:lineRule="auto"/>
        <w:jc w:val="both"/>
        <w:rPr>
          <w:rFonts w:ascii="Arial" w:hAnsi="Arial"/>
          <w:b/>
        </w:rPr>
      </w:pPr>
      <w:r>
        <w:rPr>
          <w:rFonts w:ascii="Arial" w:hAnsi="Arial"/>
        </w:rPr>
        <w:tab/>
      </w:r>
      <w:r>
        <w:rPr>
          <w:rFonts w:ascii="Arial" w:hAnsi="Arial"/>
          <w:b/>
        </w:rPr>
        <w:t>VÝKRESOVÁ ČÁST</w:t>
      </w:r>
    </w:p>
    <w:p w14:paraId="74C3A477" w14:textId="3FDF9724" w:rsidR="00145917" w:rsidRDefault="00145917" w:rsidP="00805AA8">
      <w:pPr>
        <w:numPr>
          <w:ilvl w:val="0"/>
          <w:numId w:val="1"/>
        </w:numPr>
        <w:tabs>
          <w:tab w:val="left" w:pos="-720"/>
          <w:tab w:val="num" w:pos="2268"/>
        </w:tabs>
        <w:spacing w:line="480" w:lineRule="auto"/>
        <w:ind w:left="720" w:firstLine="1265"/>
        <w:jc w:val="both"/>
        <w:rPr>
          <w:rFonts w:ascii="Arial" w:hAnsi="Arial"/>
          <w:sz w:val="20"/>
        </w:rPr>
      </w:pPr>
      <w:r w:rsidRPr="0095538C">
        <w:rPr>
          <w:rFonts w:ascii="Arial" w:hAnsi="Arial"/>
          <w:sz w:val="20"/>
        </w:rPr>
        <w:t>Půdorys</w:t>
      </w:r>
      <w:r w:rsidR="00B36559">
        <w:rPr>
          <w:rFonts w:ascii="Arial" w:hAnsi="Arial"/>
          <w:sz w:val="20"/>
        </w:rPr>
        <w:t xml:space="preserve"> </w:t>
      </w:r>
      <w:r w:rsidR="00F5469E">
        <w:rPr>
          <w:rFonts w:ascii="Arial" w:hAnsi="Arial"/>
          <w:sz w:val="20"/>
        </w:rPr>
        <w:t>1</w:t>
      </w:r>
      <w:r w:rsidR="009208A5">
        <w:rPr>
          <w:rFonts w:ascii="Arial" w:hAnsi="Arial"/>
          <w:sz w:val="20"/>
        </w:rPr>
        <w:t>.</w:t>
      </w:r>
      <w:r w:rsidR="00287514">
        <w:rPr>
          <w:rFonts w:ascii="Arial" w:hAnsi="Arial"/>
          <w:sz w:val="20"/>
        </w:rPr>
        <w:t>P</w:t>
      </w:r>
      <w:r w:rsidR="009208A5">
        <w:rPr>
          <w:rFonts w:ascii="Arial" w:hAnsi="Arial"/>
          <w:sz w:val="20"/>
        </w:rPr>
        <w:t>P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="000130B7"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="00805AA8">
        <w:rPr>
          <w:rFonts w:ascii="Arial" w:hAnsi="Arial"/>
          <w:sz w:val="20"/>
        </w:rPr>
        <w:tab/>
      </w:r>
      <w:r w:rsidR="00926934">
        <w:rPr>
          <w:rFonts w:ascii="Arial" w:hAnsi="Arial"/>
          <w:sz w:val="20"/>
        </w:rPr>
        <w:tab/>
      </w:r>
      <w:r w:rsidR="00287514">
        <w:rPr>
          <w:rFonts w:ascii="Arial" w:hAnsi="Arial"/>
          <w:sz w:val="20"/>
        </w:rPr>
        <w:t xml:space="preserve">P3454 </w:t>
      </w:r>
      <w:proofErr w:type="gramStart"/>
      <w:r w:rsidR="00287514">
        <w:rPr>
          <w:rFonts w:ascii="Arial" w:hAnsi="Arial"/>
          <w:sz w:val="20"/>
        </w:rPr>
        <w:t>001 - 23</w:t>
      </w:r>
      <w:proofErr w:type="gramEnd"/>
    </w:p>
    <w:p w14:paraId="04056438" w14:textId="3F8B2DBD" w:rsidR="00287514" w:rsidRPr="00287514" w:rsidRDefault="00287514" w:rsidP="00287514">
      <w:pPr>
        <w:numPr>
          <w:ilvl w:val="0"/>
          <w:numId w:val="1"/>
        </w:numPr>
        <w:tabs>
          <w:tab w:val="left" w:pos="-720"/>
          <w:tab w:val="num" w:pos="2268"/>
        </w:tabs>
        <w:spacing w:line="480" w:lineRule="auto"/>
        <w:ind w:left="720" w:firstLine="1265"/>
        <w:jc w:val="both"/>
        <w:rPr>
          <w:rFonts w:ascii="Arial" w:hAnsi="Arial"/>
          <w:sz w:val="20"/>
        </w:rPr>
      </w:pPr>
      <w:r w:rsidRPr="0095538C">
        <w:rPr>
          <w:rFonts w:ascii="Arial" w:hAnsi="Arial"/>
          <w:sz w:val="20"/>
        </w:rPr>
        <w:t>Půdorys</w:t>
      </w:r>
      <w:r>
        <w:rPr>
          <w:rFonts w:ascii="Arial" w:hAnsi="Arial"/>
          <w:sz w:val="20"/>
        </w:rPr>
        <w:t xml:space="preserve"> 1.NP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P3454 </w:t>
      </w:r>
      <w:proofErr w:type="gramStart"/>
      <w:r>
        <w:rPr>
          <w:rFonts w:ascii="Arial" w:hAnsi="Arial"/>
          <w:sz w:val="20"/>
        </w:rPr>
        <w:t>002 - 23</w:t>
      </w:r>
      <w:proofErr w:type="gramEnd"/>
    </w:p>
    <w:p w14:paraId="10895CFF" w14:textId="4DEB47DC" w:rsidR="00693280" w:rsidRDefault="00693280" w:rsidP="00693280">
      <w:pPr>
        <w:numPr>
          <w:ilvl w:val="0"/>
          <w:numId w:val="1"/>
        </w:numPr>
        <w:tabs>
          <w:tab w:val="left" w:pos="-720"/>
          <w:tab w:val="num" w:pos="2268"/>
        </w:tabs>
        <w:spacing w:line="480" w:lineRule="auto"/>
        <w:ind w:left="720" w:firstLine="1265"/>
        <w:jc w:val="both"/>
        <w:rPr>
          <w:rFonts w:ascii="Arial" w:hAnsi="Arial"/>
          <w:sz w:val="20"/>
        </w:rPr>
      </w:pPr>
      <w:r w:rsidRPr="0095538C">
        <w:rPr>
          <w:rFonts w:ascii="Arial" w:hAnsi="Arial"/>
          <w:sz w:val="20"/>
        </w:rPr>
        <w:t>Půdorys</w:t>
      </w:r>
      <w:r w:rsidR="00B36559">
        <w:rPr>
          <w:rFonts w:ascii="Arial" w:hAnsi="Arial"/>
          <w:sz w:val="20"/>
        </w:rPr>
        <w:t xml:space="preserve"> </w:t>
      </w:r>
      <w:r w:rsidR="00F5469E">
        <w:rPr>
          <w:rFonts w:ascii="Arial" w:hAnsi="Arial"/>
          <w:sz w:val="20"/>
        </w:rPr>
        <w:t>2</w:t>
      </w:r>
      <w:r w:rsidR="009208A5">
        <w:rPr>
          <w:rFonts w:ascii="Arial" w:hAnsi="Arial"/>
          <w:sz w:val="20"/>
        </w:rPr>
        <w:t>.NP</w:t>
      </w:r>
      <w:r>
        <w:rPr>
          <w:rFonts w:ascii="Arial" w:hAnsi="Arial"/>
          <w:sz w:val="20"/>
        </w:rPr>
        <w:tab/>
      </w:r>
      <w:r w:rsidR="00402AD1"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="00926934">
        <w:rPr>
          <w:rFonts w:ascii="Arial" w:hAnsi="Arial"/>
          <w:sz w:val="20"/>
        </w:rPr>
        <w:tab/>
      </w:r>
      <w:r w:rsidR="00287514">
        <w:rPr>
          <w:rFonts w:ascii="Arial" w:hAnsi="Arial"/>
          <w:sz w:val="20"/>
        </w:rPr>
        <w:t xml:space="preserve">P3454 </w:t>
      </w:r>
      <w:proofErr w:type="gramStart"/>
      <w:r w:rsidR="00287514">
        <w:rPr>
          <w:rFonts w:ascii="Arial" w:hAnsi="Arial"/>
          <w:sz w:val="20"/>
        </w:rPr>
        <w:t>003 - 23</w:t>
      </w:r>
      <w:proofErr w:type="gramEnd"/>
    </w:p>
    <w:p w14:paraId="4281D02A" w14:textId="237065B4" w:rsidR="00396DB0" w:rsidRDefault="00396DB0" w:rsidP="00396DB0">
      <w:pPr>
        <w:numPr>
          <w:ilvl w:val="0"/>
          <w:numId w:val="1"/>
        </w:numPr>
        <w:tabs>
          <w:tab w:val="left" w:pos="-720"/>
          <w:tab w:val="num" w:pos="2268"/>
        </w:tabs>
        <w:spacing w:line="480" w:lineRule="auto"/>
        <w:ind w:left="720" w:firstLine="1265"/>
        <w:jc w:val="both"/>
        <w:rPr>
          <w:rFonts w:ascii="Arial" w:hAnsi="Arial"/>
          <w:sz w:val="20"/>
        </w:rPr>
      </w:pPr>
      <w:r w:rsidRPr="0095538C">
        <w:rPr>
          <w:rFonts w:ascii="Arial" w:hAnsi="Arial"/>
          <w:sz w:val="20"/>
        </w:rPr>
        <w:t>Půdorys</w:t>
      </w:r>
      <w:r>
        <w:rPr>
          <w:rFonts w:ascii="Arial" w:hAnsi="Arial"/>
          <w:sz w:val="20"/>
        </w:rPr>
        <w:t xml:space="preserve"> </w:t>
      </w:r>
      <w:r w:rsidR="00287514">
        <w:rPr>
          <w:rFonts w:ascii="Arial" w:hAnsi="Arial"/>
          <w:sz w:val="20"/>
        </w:rPr>
        <w:t>podkroví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="00287514">
        <w:rPr>
          <w:rFonts w:ascii="Arial" w:hAnsi="Arial"/>
          <w:sz w:val="20"/>
        </w:rPr>
        <w:t xml:space="preserve">P3454 </w:t>
      </w:r>
      <w:proofErr w:type="gramStart"/>
      <w:r w:rsidR="00287514">
        <w:rPr>
          <w:rFonts w:ascii="Arial" w:hAnsi="Arial"/>
          <w:sz w:val="20"/>
        </w:rPr>
        <w:t>004 - 23</w:t>
      </w:r>
      <w:proofErr w:type="gramEnd"/>
    </w:p>
    <w:p w14:paraId="00C16E8B" w14:textId="05125DC6" w:rsidR="00145917" w:rsidRDefault="00810453" w:rsidP="00805AA8">
      <w:pPr>
        <w:numPr>
          <w:ilvl w:val="0"/>
          <w:numId w:val="1"/>
        </w:numPr>
        <w:tabs>
          <w:tab w:val="left" w:pos="-720"/>
          <w:tab w:val="num" w:pos="2268"/>
        </w:tabs>
        <w:spacing w:line="480" w:lineRule="auto"/>
        <w:ind w:left="720" w:firstLine="1265"/>
        <w:jc w:val="both"/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Schema</w:t>
      </w:r>
      <w:proofErr w:type="spellEnd"/>
      <w:r>
        <w:rPr>
          <w:rFonts w:ascii="Arial" w:hAnsi="Arial"/>
          <w:sz w:val="20"/>
        </w:rPr>
        <w:t xml:space="preserve"> zapojení </w:t>
      </w:r>
      <w:proofErr w:type="spellStart"/>
      <w:r>
        <w:rPr>
          <w:rFonts w:ascii="Arial" w:hAnsi="Arial"/>
          <w:sz w:val="20"/>
        </w:rPr>
        <w:t>TČ</w:t>
      </w:r>
      <w:proofErr w:type="spellEnd"/>
      <w:r w:rsidR="00145917">
        <w:rPr>
          <w:rFonts w:ascii="Arial" w:hAnsi="Arial"/>
          <w:sz w:val="20"/>
        </w:rPr>
        <w:tab/>
      </w:r>
      <w:r w:rsidR="00145917">
        <w:rPr>
          <w:rFonts w:ascii="Arial" w:hAnsi="Arial"/>
          <w:sz w:val="20"/>
        </w:rPr>
        <w:tab/>
      </w:r>
      <w:r w:rsidR="000130B7">
        <w:rPr>
          <w:rFonts w:ascii="Arial" w:hAnsi="Arial"/>
          <w:sz w:val="20"/>
        </w:rPr>
        <w:tab/>
      </w:r>
      <w:r w:rsidR="00145917">
        <w:rPr>
          <w:rFonts w:ascii="Arial" w:hAnsi="Arial"/>
          <w:sz w:val="20"/>
        </w:rPr>
        <w:tab/>
      </w:r>
      <w:r w:rsidR="00145917">
        <w:rPr>
          <w:rFonts w:ascii="Arial" w:hAnsi="Arial"/>
          <w:sz w:val="20"/>
        </w:rPr>
        <w:tab/>
      </w:r>
      <w:r w:rsidR="00287514">
        <w:rPr>
          <w:rFonts w:ascii="Arial" w:hAnsi="Arial"/>
          <w:sz w:val="20"/>
        </w:rPr>
        <w:t xml:space="preserve">P3454 </w:t>
      </w:r>
      <w:proofErr w:type="gramStart"/>
      <w:r w:rsidR="00287514">
        <w:rPr>
          <w:rFonts w:ascii="Arial" w:hAnsi="Arial"/>
          <w:sz w:val="20"/>
        </w:rPr>
        <w:t>005 - 23</w:t>
      </w:r>
      <w:proofErr w:type="gramEnd"/>
    </w:p>
    <w:p w14:paraId="68826B00" w14:textId="77777777" w:rsidR="00145917" w:rsidRDefault="00145917" w:rsidP="00145917">
      <w:pPr>
        <w:tabs>
          <w:tab w:val="left" w:pos="-720"/>
          <w:tab w:val="num" w:pos="1701"/>
        </w:tabs>
        <w:spacing w:line="48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</w:p>
    <w:p w14:paraId="6E4FBFC4" w14:textId="77777777" w:rsidR="00145917" w:rsidRPr="0095538C" w:rsidRDefault="00145917" w:rsidP="00145917">
      <w:pPr>
        <w:tabs>
          <w:tab w:val="left" w:pos="-720"/>
          <w:tab w:val="num" w:pos="2520"/>
        </w:tabs>
        <w:spacing w:line="480" w:lineRule="auto"/>
        <w:ind w:left="720"/>
        <w:jc w:val="both"/>
        <w:rPr>
          <w:rFonts w:ascii="Arial" w:hAnsi="Arial"/>
          <w:sz w:val="20"/>
        </w:rPr>
      </w:pPr>
    </w:p>
    <w:p w14:paraId="047CC5C8" w14:textId="77777777" w:rsidR="00145917" w:rsidRPr="006D0AA3" w:rsidRDefault="00145917" w:rsidP="00145917">
      <w:pPr>
        <w:tabs>
          <w:tab w:val="left" w:pos="-720"/>
          <w:tab w:val="num" w:pos="2520"/>
        </w:tabs>
        <w:spacing w:line="276" w:lineRule="auto"/>
        <w:jc w:val="both"/>
        <w:rPr>
          <w:rFonts w:ascii="Arial Black" w:hAnsi="Arial Black"/>
          <w:b/>
          <w:spacing w:val="6"/>
          <w:position w:val="1"/>
          <w:sz w:val="32"/>
        </w:rPr>
      </w:pPr>
      <w:r>
        <w:rPr>
          <w:rFonts w:ascii="Arial" w:hAnsi="Arial"/>
          <w:sz w:val="20"/>
        </w:rPr>
        <w:br w:type="page"/>
      </w:r>
      <w:r w:rsidRPr="006D0AA3">
        <w:rPr>
          <w:rFonts w:ascii="Arial Black" w:hAnsi="Arial Black"/>
          <w:b/>
          <w:spacing w:val="6"/>
          <w:position w:val="1"/>
          <w:sz w:val="32"/>
        </w:rPr>
        <w:lastRenderedPageBreak/>
        <w:t>TECHNICKÁ ZPRÁVA</w:t>
      </w:r>
    </w:p>
    <w:p w14:paraId="41BC3BA2" w14:textId="77777777" w:rsidR="00145917" w:rsidRPr="00471B97" w:rsidRDefault="00145917" w:rsidP="00471B97">
      <w:pPr>
        <w:tabs>
          <w:tab w:val="left" w:pos="-720"/>
          <w:tab w:val="num" w:pos="2520"/>
        </w:tabs>
        <w:spacing w:line="276" w:lineRule="auto"/>
        <w:jc w:val="both"/>
        <w:rPr>
          <w:rFonts w:ascii="Arial Black" w:hAnsi="Arial Black"/>
          <w:b/>
          <w:spacing w:val="6"/>
          <w:position w:val="1"/>
          <w:sz w:val="18"/>
          <w:szCs w:val="18"/>
        </w:rPr>
      </w:pPr>
    </w:p>
    <w:p w14:paraId="6D48959C" w14:textId="77777777" w:rsidR="00145917" w:rsidRPr="00471B97" w:rsidRDefault="00145917" w:rsidP="00471B97">
      <w:pPr>
        <w:pStyle w:val="Nadpis2"/>
        <w:numPr>
          <w:ilvl w:val="0"/>
          <w:numId w:val="2"/>
        </w:numPr>
        <w:tabs>
          <w:tab w:val="num" w:pos="284"/>
        </w:tabs>
        <w:spacing w:line="276" w:lineRule="auto"/>
        <w:ind w:left="284" w:hanging="284"/>
        <w:rPr>
          <w:rFonts w:cs="Arial"/>
          <w:spacing w:val="6"/>
          <w:position w:val="1"/>
          <w:sz w:val="24"/>
          <w:szCs w:val="24"/>
        </w:rPr>
      </w:pPr>
      <w:r w:rsidRPr="00471B97">
        <w:rPr>
          <w:rFonts w:cs="Arial"/>
          <w:spacing w:val="6"/>
          <w:position w:val="1"/>
          <w:sz w:val="24"/>
          <w:szCs w:val="24"/>
        </w:rPr>
        <w:t>ÚVOD</w:t>
      </w:r>
    </w:p>
    <w:p w14:paraId="14A060C2" w14:textId="77777777" w:rsidR="00145917" w:rsidRPr="00471B97" w:rsidRDefault="00145917" w:rsidP="00471B97">
      <w:pPr>
        <w:tabs>
          <w:tab w:val="left" w:pos="-720"/>
        </w:tabs>
        <w:spacing w:line="276" w:lineRule="auto"/>
        <w:jc w:val="both"/>
        <w:rPr>
          <w:rFonts w:ascii="Arial" w:hAnsi="Arial"/>
          <w:spacing w:val="6"/>
          <w:position w:val="1"/>
          <w:sz w:val="18"/>
          <w:szCs w:val="18"/>
        </w:rPr>
      </w:pPr>
    </w:p>
    <w:p w14:paraId="2CAD4630" w14:textId="10333D70" w:rsidR="001E376A" w:rsidRDefault="001E376A" w:rsidP="001E376A">
      <w:pPr>
        <w:autoSpaceDE w:val="0"/>
        <w:autoSpaceDN w:val="0"/>
        <w:adjustRightInd w:val="0"/>
        <w:spacing w:after="60" w:line="276" w:lineRule="auto"/>
        <w:ind w:firstLine="720"/>
        <w:jc w:val="both"/>
        <w:rPr>
          <w:rFonts w:ascii="Arial" w:hAnsi="Arial" w:cs="Arial"/>
          <w:spacing w:val="4"/>
          <w:sz w:val="18"/>
          <w:szCs w:val="18"/>
        </w:rPr>
      </w:pPr>
      <w:r w:rsidRPr="002D783F">
        <w:rPr>
          <w:rFonts w:ascii="Arial" w:hAnsi="Arial" w:cs="Arial"/>
          <w:spacing w:val="4"/>
          <w:sz w:val="18"/>
          <w:szCs w:val="18"/>
        </w:rPr>
        <w:t>Projekt</w:t>
      </w:r>
      <w:r>
        <w:rPr>
          <w:rFonts w:ascii="Arial" w:hAnsi="Arial" w:cs="Arial"/>
          <w:spacing w:val="4"/>
          <w:sz w:val="18"/>
          <w:szCs w:val="18"/>
        </w:rPr>
        <w:t>ová dokumentace pro stavební povolení</w:t>
      </w:r>
      <w:r w:rsidRPr="002D783F">
        <w:rPr>
          <w:rFonts w:ascii="Arial" w:hAnsi="Arial" w:cs="Arial"/>
          <w:spacing w:val="4"/>
          <w:sz w:val="18"/>
          <w:szCs w:val="18"/>
        </w:rPr>
        <w:t xml:space="preserve"> řeší </w:t>
      </w:r>
      <w:r>
        <w:rPr>
          <w:rFonts w:ascii="Arial" w:hAnsi="Arial" w:cs="Arial"/>
          <w:spacing w:val="4"/>
          <w:sz w:val="18"/>
          <w:szCs w:val="18"/>
        </w:rPr>
        <w:t xml:space="preserve">rekonstrukci ústředního vytápění </w:t>
      </w:r>
      <w:r w:rsidRPr="007A1CBB">
        <w:rPr>
          <w:rFonts w:ascii="Arial" w:hAnsi="Arial" w:cs="Arial"/>
          <w:spacing w:val="4"/>
          <w:sz w:val="18"/>
          <w:szCs w:val="18"/>
        </w:rPr>
        <w:t xml:space="preserve">v objektu na </w:t>
      </w:r>
      <w:r w:rsidRPr="007A1CBB">
        <w:rPr>
          <w:rFonts w:ascii="Arial" w:hAnsi="Arial" w:cs="Arial" w:hint="eastAsia"/>
          <w:spacing w:val="4"/>
          <w:sz w:val="18"/>
          <w:szCs w:val="18"/>
        </w:rPr>
        <w:t>č</w:t>
      </w:r>
      <w:r w:rsidRPr="007A1CBB">
        <w:rPr>
          <w:rFonts w:ascii="Arial" w:hAnsi="Arial" w:cs="Arial"/>
          <w:spacing w:val="4"/>
          <w:sz w:val="18"/>
          <w:szCs w:val="18"/>
        </w:rPr>
        <w:t xml:space="preserve">. p. </w:t>
      </w:r>
      <w:r>
        <w:rPr>
          <w:rFonts w:ascii="Arial" w:hAnsi="Arial" w:cs="Arial"/>
          <w:spacing w:val="4"/>
          <w:sz w:val="18"/>
          <w:szCs w:val="18"/>
        </w:rPr>
        <w:t>259</w:t>
      </w:r>
      <w:r w:rsidRPr="007A1CBB">
        <w:rPr>
          <w:rFonts w:ascii="Arial" w:hAnsi="Arial" w:cs="Arial"/>
          <w:spacing w:val="4"/>
          <w:sz w:val="18"/>
          <w:szCs w:val="18"/>
        </w:rPr>
        <w:t xml:space="preserve"> v ulici </w:t>
      </w:r>
      <w:r>
        <w:rPr>
          <w:rFonts w:ascii="Arial" w:hAnsi="Arial" w:cs="Arial"/>
          <w:spacing w:val="4"/>
          <w:sz w:val="18"/>
          <w:szCs w:val="18"/>
        </w:rPr>
        <w:t xml:space="preserve">Saská </w:t>
      </w:r>
      <w:r w:rsidRPr="007A1CBB">
        <w:rPr>
          <w:rFonts w:ascii="Arial" w:hAnsi="Arial" w:cs="Arial"/>
          <w:spacing w:val="4"/>
          <w:sz w:val="18"/>
          <w:szCs w:val="18"/>
        </w:rPr>
        <w:t>v</w:t>
      </w:r>
      <w:r>
        <w:rPr>
          <w:rFonts w:ascii="Arial" w:hAnsi="Arial" w:cs="Arial"/>
          <w:spacing w:val="4"/>
          <w:sz w:val="18"/>
          <w:szCs w:val="18"/>
        </w:rPr>
        <w:t> </w:t>
      </w:r>
      <w:proofErr w:type="gramStart"/>
      <w:r w:rsidRPr="007A1CBB">
        <w:rPr>
          <w:rFonts w:ascii="Arial" w:hAnsi="Arial" w:cs="Arial"/>
          <w:spacing w:val="4"/>
          <w:sz w:val="18"/>
          <w:szCs w:val="18"/>
        </w:rPr>
        <w:t>Děčíně</w:t>
      </w:r>
      <w:r>
        <w:rPr>
          <w:rFonts w:ascii="Arial" w:hAnsi="Arial" w:cs="Arial"/>
          <w:spacing w:val="4"/>
          <w:sz w:val="18"/>
          <w:szCs w:val="18"/>
        </w:rPr>
        <w:t xml:space="preserve"> - Bělá</w:t>
      </w:r>
      <w:proofErr w:type="gramEnd"/>
      <w:r w:rsidRPr="007A1CBB">
        <w:rPr>
          <w:rFonts w:ascii="Arial" w:hAnsi="Arial" w:cs="Arial"/>
          <w:spacing w:val="4"/>
          <w:sz w:val="18"/>
          <w:szCs w:val="18"/>
        </w:rPr>
        <w:t xml:space="preserve">.  Jedná se o částečně podsklepený třípodlažní objekt. </w:t>
      </w:r>
      <w:r>
        <w:rPr>
          <w:rFonts w:ascii="Arial" w:hAnsi="Arial" w:cs="Arial"/>
          <w:spacing w:val="4"/>
          <w:sz w:val="18"/>
          <w:szCs w:val="18"/>
        </w:rPr>
        <w:t>Jedn</w:t>
      </w:r>
      <w:r w:rsidR="00287514">
        <w:rPr>
          <w:rFonts w:ascii="Arial" w:hAnsi="Arial" w:cs="Arial"/>
          <w:spacing w:val="4"/>
          <w:sz w:val="18"/>
          <w:szCs w:val="18"/>
        </w:rPr>
        <w:t>á</w:t>
      </w:r>
      <w:r>
        <w:rPr>
          <w:rFonts w:ascii="Arial" w:hAnsi="Arial" w:cs="Arial"/>
          <w:spacing w:val="4"/>
          <w:sz w:val="18"/>
          <w:szCs w:val="18"/>
        </w:rPr>
        <w:t xml:space="preserve"> se o </w:t>
      </w:r>
      <w:r w:rsidRPr="005563FE">
        <w:rPr>
          <w:rFonts w:ascii="Arial" w:hAnsi="Arial" w:cs="Arial"/>
          <w:spacing w:val="4"/>
          <w:sz w:val="18"/>
          <w:szCs w:val="18"/>
        </w:rPr>
        <w:t>změn</w:t>
      </w:r>
      <w:r w:rsidR="00287514">
        <w:rPr>
          <w:rFonts w:ascii="Arial" w:hAnsi="Arial" w:cs="Arial"/>
          <w:spacing w:val="4"/>
          <w:sz w:val="18"/>
          <w:szCs w:val="18"/>
        </w:rPr>
        <w:t>u</w:t>
      </w:r>
      <w:r w:rsidRPr="005563FE">
        <w:rPr>
          <w:rFonts w:ascii="Arial" w:hAnsi="Arial" w:cs="Arial"/>
          <w:spacing w:val="4"/>
          <w:sz w:val="18"/>
          <w:szCs w:val="18"/>
        </w:rPr>
        <w:t xml:space="preserve"> užívání objektu č. p. 259, </w:t>
      </w:r>
      <w:r>
        <w:rPr>
          <w:rFonts w:ascii="Arial" w:hAnsi="Arial" w:cs="Arial"/>
          <w:spacing w:val="4"/>
          <w:sz w:val="18"/>
          <w:szCs w:val="18"/>
        </w:rPr>
        <w:t>B</w:t>
      </w:r>
      <w:r w:rsidRPr="005563FE">
        <w:rPr>
          <w:rFonts w:ascii="Arial" w:hAnsi="Arial" w:cs="Arial"/>
          <w:spacing w:val="4"/>
          <w:sz w:val="18"/>
          <w:szCs w:val="18"/>
        </w:rPr>
        <w:t xml:space="preserve">ělá z rodinného domu na mateřskou školu a stavební úpravy na st. p. č. 654 a p. p. č. 347/5, k. </w:t>
      </w:r>
      <w:proofErr w:type="spellStart"/>
      <w:r w:rsidRPr="005563FE">
        <w:rPr>
          <w:rFonts w:ascii="Arial" w:hAnsi="Arial" w:cs="Arial"/>
          <w:spacing w:val="4"/>
          <w:sz w:val="18"/>
          <w:szCs w:val="18"/>
        </w:rPr>
        <w:t>ú.</w:t>
      </w:r>
      <w:proofErr w:type="spellEnd"/>
      <w:r w:rsidRPr="005563FE"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4"/>
          <w:sz w:val="18"/>
          <w:szCs w:val="18"/>
        </w:rPr>
        <w:t>B</w:t>
      </w:r>
      <w:r w:rsidRPr="005563FE">
        <w:rPr>
          <w:rFonts w:ascii="Arial" w:hAnsi="Arial" w:cs="Arial"/>
          <w:spacing w:val="4"/>
          <w:sz w:val="18"/>
          <w:szCs w:val="18"/>
        </w:rPr>
        <w:t xml:space="preserve">ělá u </w:t>
      </w:r>
      <w:r>
        <w:rPr>
          <w:rFonts w:ascii="Arial" w:hAnsi="Arial" w:cs="Arial"/>
          <w:spacing w:val="4"/>
          <w:sz w:val="18"/>
          <w:szCs w:val="18"/>
        </w:rPr>
        <w:t>D</w:t>
      </w:r>
      <w:r w:rsidRPr="005563FE">
        <w:rPr>
          <w:rFonts w:ascii="Arial" w:hAnsi="Arial" w:cs="Arial"/>
          <w:spacing w:val="4"/>
          <w:sz w:val="18"/>
          <w:szCs w:val="18"/>
        </w:rPr>
        <w:t>ěčína</w:t>
      </w:r>
      <w:r>
        <w:rPr>
          <w:rFonts w:ascii="Arial" w:hAnsi="Arial" w:cs="Arial"/>
          <w:spacing w:val="4"/>
          <w:sz w:val="18"/>
          <w:szCs w:val="18"/>
        </w:rPr>
        <w:t>.</w:t>
      </w:r>
    </w:p>
    <w:p w14:paraId="684CF1F2" w14:textId="0E6A6F9D" w:rsidR="00926934" w:rsidRPr="00254D83" w:rsidRDefault="00926934" w:rsidP="001E376A">
      <w:pPr>
        <w:pStyle w:val="Zkladntext"/>
        <w:spacing w:line="276" w:lineRule="auto"/>
        <w:rPr>
          <w:rFonts w:cs="Arial"/>
          <w:spacing w:val="2"/>
          <w:sz w:val="18"/>
          <w:szCs w:val="18"/>
        </w:rPr>
      </w:pPr>
    </w:p>
    <w:p w14:paraId="6AEAB53E" w14:textId="6771EBF7" w:rsidR="00145917" w:rsidRPr="00471B97" w:rsidRDefault="00145917" w:rsidP="00471B97">
      <w:pPr>
        <w:pStyle w:val="Zkladntext"/>
        <w:spacing w:line="276" w:lineRule="auto"/>
        <w:rPr>
          <w:position w:val="1"/>
          <w:sz w:val="18"/>
          <w:szCs w:val="18"/>
        </w:rPr>
      </w:pPr>
      <w:r w:rsidRPr="00471B97">
        <w:rPr>
          <w:position w:val="1"/>
          <w:sz w:val="18"/>
          <w:szCs w:val="18"/>
        </w:rPr>
        <w:tab/>
      </w:r>
      <w:r w:rsidR="00396DB0">
        <w:rPr>
          <w:position w:val="1"/>
          <w:sz w:val="18"/>
          <w:szCs w:val="18"/>
        </w:rPr>
        <w:t xml:space="preserve"> </w:t>
      </w:r>
      <w:r w:rsidR="00457201">
        <w:rPr>
          <w:position w:val="1"/>
          <w:sz w:val="18"/>
          <w:szCs w:val="18"/>
        </w:rPr>
        <w:t xml:space="preserve">Objekt </w:t>
      </w:r>
      <w:r w:rsidR="00D1483C">
        <w:rPr>
          <w:position w:val="1"/>
          <w:sz w:val="18"/>
          <w:szCs w:val="18"/>
        </w:rPr>
        <w:t xml:space="preserve">bude vytápěn </w:t>
      </w:r>
      <w:r w:rsidR="00402AD1">
        <w:rPr>
          <w:position w:val="1"/>
          <w:sz w:val="18"/>
          <w:szCs w:val="18"/>
        </w:rPr>
        <w:t xml:space="preserve">pomocí </w:t>
      </w:r>
      <w:r w:rsidR="00926934">
        <w:rPr>
          <w:position w:val="1"/>
          <w:sz w:val="18"/>
          <w:szCs w:val="18"/>
        </w:rPr>
        <w:t>tepeln</w:t>
      </w:r>
      <w:r w:rsidR="00396DB0">
        <w:rPr>
          <w:position w:val="1"/>
          <w:sz w:val="18"/>
          <w:szCs w:val="18"/>
        </w:rPr>
        <w:t>ého</w:t>
      </w:r>
      <w:r w:rsidR="00926934">
        <w:rPr>
          <w:position w:val="1"/>
          <w:sz w:val="18"/>
          <w:szCs w:val="18"/>
        </w:rPr>
        <w:t xml:space="preserve"> čerpad</w:t>
      </w:r>
      <w:r w:rsidR="00396DB0">
        <w:rPr>
          <w:position w:val="1"/>
          <w:sz w:val="18"/>
          <w:szCs w:val="18"/>
        </w:rPr>
        <w:t>la</w:t>
      </w:r>
      <w:r w:rsidR="00926934">
        <w:rPr>
          <w:position w:val="1"/>
          <w:sz w:val="18"/>
          <w:szCs w:val="18"/>
        </w:rPr>
        <w:t xml:space="preserve"> vzduch-voda</w:t>
      </w:r>
      <w:r w:rsidR="00A3733D">
        <w:rPr>
          <w:position w:val="1"/>
          <w:sz w:val="18"/>
          <w:szCs w:val="18"/>
        </w:rPr>
        <w:t>.</w:t>
      </w:r>
      <w:r w:rsidR="00895B97">
        <w:rPr>
          <w:position w:val="1"/>
          <w:sz w:val="18"/>
          <w:szCs w:val="18"/>
        </w:rPr>
        <w:t xml:space="preserve"> </w:t>
      </w:r>
      <w:r w:rsidRPr="00471B97">
        <w:rPr>
          <w:position w:val="1"/>
          <w:sz w:val="18"/>
          <w:szCs w:val="18"/>
        </w:rPr>
        <w:t xml:space="preserve">Jmenovité teplotní parametry nového zdroje tepla bude </w:t>
      </w:r>
      <w:r w:rsidR="00DD545E">
        <w:rPr>
          <w:position w:val="1"/>
          <w:sz w:val="18"/>
          <w:szCs w:val="18"/>
        </w:rPr>
        <w:t>55/45</w:t>
      </w:r>
      <w:r w:rsidRPr="00471B97">
        <w:rPr>
          <w:position w:val="1"/>
          <w:sz w:val="18"/>
          <w:szCs w:val="18"/>
        </w:rPr>
        <w:t>°C při ve</w:t>
      </w:r>
      <w:r w:rsidR="001B5AEB">
        <w:rPr>
          <w:position w:val="1"/>
          <w:sz w:val="18"/>
          <w:szCs w:val="18"/>
        </w:rPr>
        <w:t>nkovní výpočtové teplotě</w:t>
      </w:r>
      <w:r w:rsidRPr="00471B97">
        <w:rPr>
          <w:position w:val="1"/>
          <w:sz w:val="18"/>
          <w:szCs w:val="18"/>
        </w:rPr>
        <w:t xml:space="preserve"> -1</w:t>
      </w:r>
      <w:r w:rsidR="00457201">
        <w:rPr>
          <w:position w:val="1"/>
          <w:sz w:val="18"/>
          <w:szCs w:val="18"/>
        </w:rPr>
        <w:t>2</w:t>
      </w:r>
      <w:r w:rsidRPr="00471B97">
        <w:rPr>
          <w:position w:val="1"/>
          <w:sz w:val="18"/>
          <w:szCs w:val="18"/>
        </w:rPr>
        <w:t xml:space="preserve">°C. </w:t>
      </w:r>
      <w:r w:rsidR="00D023DE">
        <w:rPr>
          <w:position w:val="1"/>
          <w:sz w:val="18"/>
          <w:szCs w:val="18"/>
        </w:rPr>
        <w:t>T</w:t>
      </w:r>
      <w:r w:rsidRPr="00471B97">
        <w:rPr>
          <w:position w:val="1"/>
          <w:sz w:val="18"/>
          <w:szCs w:val="18"/>
        </w:rPr>
        <w:t xml:space="preserve">epelná ztráta </w:t>
      </w:r>
      <w:r w:rsidR="00F5469E">
        <w:rPr>
          <w:position w:val="1"/>
          <w:sz w:val="18"/>
          <w:szCs w:val="18"/>
        </w:rPr>
        <w:t xml:space="preserve">objektu </w:t>
      </w:r>
      <w:r w:rsidR="00AC3415" w:rsidRPr="00053FF6">
        <w:rPr>
          <w:position w:val="1"/>
          <w:sz w:val="18"/>
          <w:szCs w:val="18"/>
        </w:rPr>
        <w:t xml:space="preserve">je </w:t>
      </w:r>
      <w:r w:rsidRPr="00053FF6">
        <w:rPr>
          <w:position w:val="1"/>
          <w:sz w:val="18"/>
          <w:szCs w:val="18"/>
        </w:rPr>
        <w:t>dle</w:t>
      </w:r>
      <w:r w:rsidRPr="00471B97">
        <w:rPr>
          <w:position w:val="1"/>
          <w:sz w:val="18"/>
          <w:szCs w:val="18"/>
        </w:rPr>
        <w:t xml:space="preserve"> </w:t>
      </w:r>
      <w:r w:rsidRPr="003B2B58">
        <w:rPr>
          <w:position w:val="1"/>
          <w:sz w:val="18"/>
          <w:szCs w:val="18"/>
        </w:rPr>
        <w:t xml:space="preserve">ČSN </w:t>
      </w:r>
      <w:r w:rsidR="00457201">
        <w:rPr>
          <w:position w:val="1"/>
          <w:sz w:val="18"/>
          <w:szCs w:val="18"/>
        </w:rPr>
        <w:t>1</w:t>
      </w:r>
      <w:r w:rsidR="00960FED">
        <w:rPr>
          <w:position w:val="1"/>
          <w:sz w:val="18"/>
          <w:szCs w:val="18"/>
        </w:rPr>
        <w:t>1</w:t>
      </w:r>
      <w:r w:rsidR="004963F0">
        <w:rPr>
          <w:position w:val="1"/>
          <w:sz w:val="18"/>
          <w:szCs w:val="18"/>
        </w:rPr>
        <w:t>,9</w:t>
      </w:r>
      <w:r w:rsidRPr="003B2B58">
        <w:rPr>
          <w:position w:val="1"/>
          <w:sz w:val="18"/>
          <w:szCs w:val="18"/>
        </w:rPr>
        <w:t>kW pro venkovní výpočtovou teplotu -1</w:t>
      </w:r>
      <w:r w:rsidR="00457201">
        <w:rPr>
          <w:position w:val="1"/>
          <w:sz w:val="18"/>
          <w:szCs w:val="18"/>
        </w:rPr>
        <w:t>2</w:t>
      </w:r>
      <w:r w:rsidRPr="003B2B58">
        <w:rPr>
          <w:position w:val="1"/>
          <w:sz w:val="18"/>
          <w:szCs w:val="18"/>
        </w:rPr>
        <w:t>°C.</w:t>
      </w:r>
    </w:p>
    <w:p w14:paraId="4937EDAE" w14:textId="77777777" w:rsidR="00145917" w:rsidRPr="00471B97" w:rsidRDefault="00145917" w:rsidP="00471B97">
      <w:pPr>
        <w:pStyle w:val="Zkladntext"/>
        <w:spacing w:line="276" w:lineRule="auto"/>
        <w:rPr>
          <w:position w:val="1"/>
          <w:sz w:val="18"/>
          <w:szCs w:val="18"/>
        </w:rPr>
      </w:pPr>
    </w:p>
    <w:p w14:paraId="01A60441" w14:textId="77777777" w:rsidR="00693280" w:rsidRPr="00693280" w:rsidRDefault="00693280" w:rsidP="00693280">
      <w:p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693280">
        <w:rPr>
          <w:rFonts w:ascii="Arial" w:hAnsi="Arial" w:cs="Arial"/>
          <w:spacing w:val="2"/>
          <w:sz w:val="18"/>
          <w:szCs w:val="18"/>
        </w:rPr>
        <w:tab/>
      </w:r>
      <w:r w:rsidRPr="00693280">
        <w:rPr>
          <w:rFonts w:ascii="Arial" w:hAnsi="Arial" w:cs="Arial"/>
          <w:spacing w:val="2"/>
          <w:position w:val="1"/>
          <w:sz w:val="18"/>
          <w:szCs w:val="18"/>
        </w:rPr>
        <w:t>Projekt byl zpracován na základě následujících podkladů</w:t>
      </w:r>
    </w:p>
    <w:p w14:paraId="58FDF57F" w14:textId="77777777" w:rsidR="00693280" w:rsidRPr="00693280" w:rsidRDefault="00693280" w:rsidP="00693280">
      <w:pPr>
        <w:numPr>
          <w:ilvl w:val="0"/>
          <w:numId w:val="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693280">
        <w:rPr>
          <w:rFonts w:ascii="Arial" w:hAnsi="Arial" w:cs="Arial"/>
          <w:spacing w:val="2"/>
          <w:position w:val="1"/>
          <w:sz w:val="18"/>
          <w:szCs w:val="18"/>
        </w:rPr>
        <w:t>dokumentace k územnímu řízení</w:t>
      </w:r>
    </w:p>
    <w:p w14:paraId="21BFF8B5" w14:textId="77777777" w:rsidR="00693280" w:rsidRPr="00693280" w:rsidRDefault="00693280" w:rsidP="00693280">
      <w:pPr>
        <w:numPr>
          <w:ilvl w:val="0"/>
          <w:numId w:val="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693280">
        <w:rPr>
          <w:rFonts w:ascii="Arial" w:hAnsi="Arial" w:cs="Arial"/>
          <w:spacing w:val="2"/>
          <w:position w:val="1"/>
          <w:sz w:val="18"/>
          <w:szCs w:val="18"/>
        </w:rPr>
        <w:t>požadavky investora</w:t>
      </w:r>
    </w:p>
    <w:p w14:paraId="5CB50873" w14:textId="77777777" w:rsidR="00693280" w:rsidRPr="00693280" w:rsidRDefault="00693280" w:rsidP="00693280">
      <w:pPr>
        <w:numPr>
          <w:ilvl w:val="0"/>
          <w:numId w:val="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693280">
        <w:rPr>
          <w:rFonts w:ascii="Arial" w:hAnsi="Arial" w:cs="Arial"/>
          <w:spacing w:val="2"/>
          <w:position w:val="1"/>
          <w:sz w:val="18"/>
          <w:szCs w:val="18"/>
        </w:rPr>
        <w:t>dokumentace předaná zpracovatelem stavební části</w:t>
      </w:r>
    </w:p>
    <w:p w14:paraId="281215AC" w14:textId="77777777" w:rsidR="00693280" w:rsidRPr="00693280" w:rsidRDefault="00693280" w:rsidP="00693280">
      <w:pPr>
        <w:numPr>
          <w:ilvl w:val="0"/>
          <w:numId w:val="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693280">
        <w:rPr>
          <w:rFonts w:ascii="Arial" w:hAnsi="Arial" w:cs="Arial"/>
          <w:spacing w:val="2"/>
          <w:position w:val="1"/>
          <w:sz w:val="18"/>
          <w:szCs w:val="18"/>
        </w:rPr>
        <w:t xml:space="preserve">příslušné normy a předpisy, zejména:  </w:t>
      </w:r>
    </w:p>
    <w:p w14:paraId="58D61E8E" w14:textId="77777777" w:rsidR="00693280" w:rsidRPr="00693280" w:rsidRDefault="00693280" w:rsidP="00693280">
      <w:pPr>
        <w:numPr>
          <w:ilvl w:val="0"/>
          <w:numId w:val="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693280">
        <w:rPr>
          <w:rFonts w:ascii="Arial" w:hAnsi="Arial" w:cs="Arial"/>
          <w:spacing w:val="2"/>
          <w:position w:val="1"/>
          <w:sz w:val="18"/>
          <w:szCs w:val="18"/>
        </w:rPr>
        <w:t>ČSN EN 12 831 - Tepelné soustavy v budovách – výpočet tepelného výkonu</w:t>
      </w:r>
    </w:p>
    <w:p w14:paraId="295F1AD5" w14:textId="77777777" w:rsidR="00693280" w:rsidRPr="00693280" w:rsidRDefault="00693280" w:rsidP="00693280">
      <w:pPr>
        <w:numPr>
          <w:ilvl w:val="0"/>
          <w:numId w:val="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693280">
        <w:rPr>
          <w:rFonts w:ascii="Arial" w:hAnsi="Arial" w:cs="Arial"/>
          <w:spacing w:val="2"/>
          <w:position w:val="1"/>
          <w:sz w:val="18"/>
          <w:szCs w:val="18"/>
        </w:rPr>
        <w:t>ČSN EN 832 - Tepelné chování budov – výpočet potřeby energie na vytápění</w:t>
      </w:r>
    </w:p>
    <w:p w14:paraId="409530C6" w14:textId="77777777" w:rsidR="00693280" w:rsidRPr="00693280" w:rsidRDefault="00693280" w:rsidP="00693280">
      <w:pPr>
        <w:numPr>
          <w:ilvl w:val="0"/>
          <w:numId w:val="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693280">
        <w:rPr>
          <w:rFonts w:ascii="Arial" w:hAnsi="Arial" w:cs="Arial"/>
          <w:spacing w:val="2"/>
          <w:position w:val="1"/>
          <w:sz w:val="18"/>
          <w:szCs w:val="18"/>
        </w:rPr>
        <w:t>ČSN EN ISO 13790 Tepelné chování budov – výpočet potřeby energie na vytápění</w:t>
      </w:r>
    </w:p>
    <w:p w14:paraId="367CFC23" w14:textId="77777777" w:rsidR="00693280" w:rsidRPr="00693280" w:rsidRDefault="00693280" w:rsidP="00693280">
      <w:pPr>
        <w:numPr>
          <w:ilvl w:val="0"/>
          <w:numId w:val="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693280">
        <w:rPr>
          <w:rFonts w:ascii="Arial" w:hAnsi="Arial" w:cs="Arial"/>
          <w:spacing w:val="2"/>
          <w:position w:val="1"/>
          <w:sz w:val="18"/>
          <w:szCs w:val="18"/>
        </w:rPr>
        <w:t>ČSN 06 0310 – Ústřední vytápění – projektování a montáž</w:t>
      </w:r>
    </w:p>
    <w:p w14:paraId="73E1AD3E" w14:textId="77777777" w:rsidR="00693280" w:rsidRPr="00693280" w:rsidRDefault="00693280" w:rsidP="00693280">
      <w:pPr>
        <w:numPr>
          <w:ilvl w:val="0"/>
          <w:numId w:val="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693280">
        <w:rPr>
          <w:rFonts w:ascii="Arial" w:hAnsi="Arial" w:cs="Arial"/>
          <w:spacing w:val="2"/>
          <w:position w:val="1"/>
          <w:sz w:val="18"/>
          <w:szCs w:val="18"/>
        </w:rPr>
        <w:t>ČSN 38 3350 – Zásobování teplem</w:t>
      </w:r>
    </w:p>
    <w:p w14:paraId="33C01E42" w14:textId="77777777" w:rsidR="00693280" w:rsidRPr="00693280" w:rsidRDefault="00693280" w:rsidP="00693280">
      <w:pPr>
        <w:numPr>
          <w:ilvl w:val="0"/>
          <w:numId w:val="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693280">
        <w:rPr>
          <w:rFonts w:ascii="Arial" w:hAnsi="Arial" w:cs="Arial"/>
          <w:spacing w:val="2"/>
          <w:position w:val="1"/>
          <w:sz w:val="18"/>
          <w:szCs w:val="18"/>
        </w:rPr>
        <w:t>ČSN 73 0540 (1-4) – Tepelná ochrana budov</w:t>
      </w:r>
    </w:p>
    <w:p w14:paraId="6C5591D5" w14:textId="77777777" w:rsidR="00693280" w:rsidRPr="00693280" w:rsidRDefault="00693280" w:rsidP="00693280">
      <w:pPr>
        <w:numPr>
          <w:ilvl w:val="0"/>
          <w:numId w:val="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proofErr w:type="spellStart"/>
      <w:r w:rsidRPr="00693280">
        <w:rPr>
          <w:rFonts w:ascii="Arial" w:hAnsi="Arial" w:cs="Arial"/>
          <w:spacing w:val="2"/>
          <w:position w:val="1"/>
          <w:sz w:val="18"/>
          <w:szCs w:val="18"/>
        </w:rPr>
        <w:t>Vyhl</w:t>
      </w:r>
      <w:proofErr w:type="spellEnd"/>
      <w:r w:rsidRPr="00693280">
        <w:rPr>
          <w:rFonts w:ascii="Arial" w:hAnsi="Arial" w:cs="Arial"/>
          <w:spacing w:val="2"/>
          <w:position w:val="1"/>
          <w:sz w:val="18"/>
          <w:szCs w:val="18"/>
        </w:rPr>
        <w:t xml:space="preserve">. </w:t>
      </w:r>
      <w:proofErr w:type="spellStart"/>
      <w:r w:rsidRPr="00693280">
        <w:rPr>
          <w:rFonts w:ascii="Arial" w:hAnsi="Arial" w:cs="Arial"/>
          <w:spacing w:val="2"/>
          <w:position w:val="1"/>
          <w:sz w:val="18"/>
          <w:szCs w:val="18"/>
        </w:rPr>
        <w:t>MPO</w:t>
      </w:r>
      <w:proofErr w:type="spellEnd"/>
      <w:r w:rsidRPr="00693280">
        <w:rPr>
          <w:rFonts w:ascii="Arial" w:hAnsi="Arial" w:cs="Arial"/>
          <w:spacing w:val="2"/>
          <w:position w:val="1"/>
          <w:sz w:val="18"/>
          <w:szCs w:val="18"/>
        </w:rPr>
        <w:t xml:space="preserve"> č.193/2007Sb.</w:t>
      </w:r>
    </w:p>
    <w:p w14:paraId="29C879A3" w14:textId="77777777" w:rsidR="00693280" w:rsidRPr="00693280" w:rsidRDefault="00693280" w:rsidP="00693280">
      <w:pPr>
        <w:numPr>
          <w:ilvl w:val="0"/>
          <w:numId w:val="7"/>
        </w:num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  <w:r w:rsidRPr="00693280">
        <w:rPr>
          <w:rFonts w:ascii="Arial" w:hAnsi="Arial" w:cs="Arial"/>
          <w:spacing w:val="2"/>
          <w:position w:val="1"/>
          <w:sz w:val="18"/>
          <w:szCs w:val="18"/>
        </w:rPr>
        <w:t xml:space="preserve">ČSN 06 0830 – Zabezpečovací zařízení vytápění a ohřevu </w:t>
      </w:r>
      <w:proofErr w:type="spellStart"/>
      <w:r w:rsidRPr="00693280">
        <w:rPr>
          <w:rFonts w:ascii="Arial" w:hAnsi="Arial" w:cs="Arial"/>
          <w:spacing w:val="2"/>
          <w:position w:val="1"/>
          <w:sz w:val="18"/>
          <w:szCs w:val="18"/>
        </w:rPr>
        <w:t>TUV</w:t>
      </w:r>
      <w:proofErr w:type="spellEnd"/>
      <w:r w:rsidRPr="00693280">
        <w:rPr>
          <w:rFonts w:ascii="Arial" w:hAnsi="Arial" w:cs="Arial"/>
          <w:spacing w:val="2"/>
          <w:position w:val="1"/>
          <w:sz w:val="18"/>
          <w:szCs w:val="18"/>
        </w:rPr>
        <w:t xml:space="preserve"> + změna 1</w:t>
      </w:r>
    </w:p>
    <w:p w14:paraId="0AEF335E" w14:textId="77777777" w:rsidR="00145917" w:rsidRPr="00471B97" w:rsidRDefault="00145917" w:rsidP="00471B97">
      <w:pPr>
        <w:spacing w:line="276" w:lineRule="auto"/>
        <w:ind w:left="993"/>
        <w:rPr>
          <w:rFonts w:ascii="Arial" w:hAnsi="Arial" w:cs="Arial"/>
          <w:spacing w:val="6"/>
          <w:position w:val="1"/>
          <w:sz w:val="18"/>
          <w:szCs w:val="18"/>
        </w:rPr>
      </w:pPr>
    </w:p>
    <w:p w14:paraId="159245C3" w14:textId="77777777" w:rsidR="00145917" w:rsidRPr="00471B97" w:rsidRDefault="00145917" w:rsidP="00471B97">
      <w:pPr>
        <w:pStyle w:val="Nadpis2"/>
        <w:numPr>
          <w:ilvl w:val="0"/>
          <w:numId w:val="2"/>
        </w:numPr>
        <w:tabs>
          <w:tab w:val="num" w:pos="284"/>
          <w:tab w:val="num" w:pos="426"/>
        </w:tabs>
        <w:spacing w:line="276" w:lineRule="auto"/>
        <w:ind w:left="284" w:hanging="284"/>
        <w:rPr>
          <w:rFonts w:cs="Arial"/>
          <w:spacing w:val="6"/>
          <w:position w:val="1"/>
          <w:sz w:val="24"/>
          <w:szCs w:val="24"/>
        </w:rPr>
      </w:pPr>
      <w:bookmarkStart w:id="4" w:name="_Toc15958061"/>
      <w:bookmarkStart w:id="5" w:name="_Toc38162582"/>
      <w:bookmarkStart w:id="6" w:name="_Toc38333652"/>
      <w:bookmarkStart w:id="7" w:name="_Toc40671726"/>
      <w:bookmarkStart w:id="8" w:name="_Toc40693393"/>
      <w:bookmarkStart w:id="9" w:name="_Toc40695596"/>
      <w:bookmarkStart w:id="10" w:name="_Toc40696474"/>
      <w:bookmarkStart w:id="11" w:name="_Toc187659113"/>
      <w:r w:rsidRPr="00471B97">
        <w:rPr>
          <w:rFonts w:cs="Arial"/>
          <w:spacing w:val="6"/>
          <w:position w:val="1"/>
          <w:sz w:val="24"/>
          <w:szCs w:val="24"/>
        </w:rPr>
        <w:t>VÝCHOZÍ ÚDAJE A PŘEDPOKLADY PRO VÝPOČET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278B0E8D" w14:textId="77777777" w:rsidR="00145917" w:rsidRPr="00471B97" w:rsidRDefault="00145917" w:rsidP="00471B97">
      <w:pPr>
        <w:spacing w:line="276" w:lineRule="auto"/>
        <w:rPr>
          <w:spacing w:val="6"/>
          <w:position w:val="1"/>
        </w:rPr>
      </w:pPr>
    </w:p>
    <w:p w14:paraId="1CBA005B" w14:textId="77777777" w:rsidR="00145917" w:rsidRPr="00471B97" w:rsidRDefault="00145917" w:rsidP="00471B97">
      <w:pPr>
        <w:spacing w:line="276" w:lineRule="auto"/>
        <w:rPr>
          <w:rFonts w:ascii="Arial" w:hAnsi="Arial" w:cs="Arial"/>
          <w:spacing w:val="6"/>
          <w:position w:val="1"/>
          <w:sz w:val="18"/>
          <w:szCs w:val="18"/>
        </w:rPr>
      </w:pPr>
      <w:r w:rsidRPr="00471B97">
        <w:rPr>
          <w:rFonts w:ascii="Arial" w:hAnsi="Arial" w:cs="Arial"/>
          <w:spacing w:val="6"/>
          <w:position w:val="1"/>
          <w:sz w:val="18"/>
          <w:szCs w:val="18"/>
        </w:rPr>
        <w:tab/>
        <w:t xml:space="preserve">Základní vstupní údaje byly stanoveny zadavatelem projektu. Ostatní potřebné údaje byly převzaty na základě platných ČSN. </w:t>
      </w:r>
      <w:bookmarkStart w:id="12" w:name="_Toc187659114"/>
    </w:p>
    <w:p w14:paraId="26AC6153" w14:textId="77777777" w:rsidR="00145917" w:rsidRPr="00471B97" w:rsidRDefault="00145917" w:rsidP="00471B97">
      <w:pPr>
        <w:spacing w:line="276" w:lineRule="auto"/>
        <w:rPr>
          <w:rFonts w:ascii="Arial" w:hAnsi="Arial" w:cs="Arial"/>
          <w:spacing w:val="6"/>
          <w:position w:val="1"/>
          <w:sz w:val="18"/>
          <w:szCs w:val="18"/>
        </w:rPr>
      </w:pPr>
      <w:bookmarkStart w:id="13" w:name="_Toc445276053"/>
      <w:bookmarkStart w:id="14" w:name="_Toc15958064"/>
      <w:bookmarkStart w:id="15" w:name="_Toc38162585"/>
      <w:bookmarkStart w:id="16" w:name="_Toc38333655"/>
      <w:bookmarkStart w:id="17" w:name="_Toc40671729"/>
      <w:bookmarkStart w:id="18" w:name="_Toc40693396"/>
      <w:bookmarkStart w:id="19" w:name="_Toc40695599"/>
      <w:bookmarkStart w:id="20" w:name="_Toc40696477"/>
      <w:bookmarkStart w:id="21" w:name="_Toc187659116"/>
      <w:bookmarkEnd w:id="12"/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462"/>
        <w:gridCol w:w="1209"/>
        <w:gridCol w:w="4275"/>
        <w:gridCol w:w="752"/>
        <w:gridCol w:w="1482"/>
      </w:tblGrid>
      <w:tr w:rsidR="00145917" w:rsidRPr="00471B97" w14:paraId="33DA33B2" w14:textId="77777777" w:rsidTr="00927BD5">
        <w:tc>
          <w:tcPr>
            <w:tcW w:w="9180" w:type="dxa"/>
            <w:gridSpan w:val="5"/>
          </w:tcPr>
          <w:p w14:paraId="3E1E84D2" w14:textId="77777777" w:rsidR="00145917" w:rsidRPr="00471B97" w:rsidRDefault="00145917" w:rsidP="00471B97">
            <w:pPr>
              <w:tabs>
                <w:tab w:val="num" w:pos="720"/>
              </w:tabs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b/>
                <w:spacing w:val="6"/>
                <w:position w:val="1"/>
                <w:sz w:val="18"/>
                <w:szCs w:val="18"/>
              </w:rPr>
              <w:t>2.1 Popis lokality</w:t>
            </w:r>
          </w:p>
        </w:tc>
      </w:tr>
      <w:tr w:rsidR="00145917" w:rsidRPr="00471B97" w14:paraId="0E18505E" w14:textId="77777777" w:rsidTr="00927BD5">
        <w:tc>
          <w:tcPr>
            <w:tcW w:w="1462" w:type="dxa"/>
          </w:tcPr>
          <w:p w14:paraId="54FE1179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7718" w:type="dxa"/>
            <w:gridSpan w:val="4"/>
          </w:tcPr>
          <w:p w14:paraId="31F138AF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b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b/>
                <w:spacing w:val="6"/>
                <w:position w:val="1"/>
                <w:sz w:val="18"/>
                <w:szCs w:val="18"/>
              </w:rPr>
              <w:t>Geografická poloha je následující</w:t>
            </w:r>
          </w:p>
        </w:tc>
      </w:tr>
      <w:tr w:rsidR="00145917" w:rsidRPr="00471B97" w14:paraId="194AADD7" w14:textId="77777777" w:rsidTr="00927BD5">
        <w:tc>
          <w:tcPr>
            <w:tcW w:w="1462" w:type="dxa"/>
          </w:tcPr>
          <w:p w14:paraId="55CFE1DE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1209" w:type="dxa"/>
          </w:tcPr>
          <w:p w14:paraId="2318D293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4275" w:type="dxa"/>
          </w:tcPr>
          <w:p w14:paraId="0A530B7A" w14:textId="63E728D0" w:rsidR="00145917" w:rsidRPr="00471B97" w:rsidRDefault="00175081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345</w:t>
            </w:r>
          </w:p>
        </w:tc>
        <w:tc>
          <w:tcPr>
            <w:tcW w:w="752" w:type="dxa"/>
          </w:tcPr>
          <w:p w14:paraId="2EEBF208" w14:textId="7348FCA4" w:rsidR="00145917" w:rsidRPr="00200C9E" w:rsidRDefault="00457201" w:rsidP="009208A5">
            <w:pPr>
              <w:spacing w:line="276" w:lineRule="auto"/>
              <w:jc w:val="right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141</w:t>
            </w:r>
          </w:p>
        </w:tc>
        <w:tc>
          <w:tcPr>
            <w:tcW w:w="1482" w:type="dxa"/>
          </w:tcPr>
          <w:p w14:paraId="2CB0E4EA" w14:textId="77777777" w:rsidR="00895B97" w:rsidRPr="00200C9E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proofErr w:type="spellStart"/>
            <w:r w:rsidRPr="00200C9E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m.n.m</w:t>
            </w:r>
            <w:proofErr w:type="spellEnd"/>
          </w:p>
        </w:tc>
      </w:tr>
      <w:tr w:rsidR="00145917" w:rsidRPr="00471B97" w14:paraId="4E869860" w14:textId="77777777" w:rsidTr="00927BD5">
        <w:tc>
          <w:tcPr>
            <w:tcW w:w="1462" w:type="dxa"/>
          </w:tcPr>
          <w:p w14:paraId="60FBD9DC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1209" w:type="dxa"/>
          </w:tcPr>
          <w:p w14:paraId="38E1B513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4275" w:type="dxa"/>
          </w:tcPr>
          <w:p w14:paraId="45EC5FCF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 xml:space="preserve">Atmosférický tlak </w:t>
            </w:r>
          </w:p>
        </w:tc>
        <w:tc>
          <w:tcPr>
            <w:tcW w:w="752" w:type="dxa"/>
          </w:tcPr>
          <w:p w14:paraId="18247419" w14:textId="77777777" w:rsidR="00145917" w:rsidRPr="00471B97" w:rsidRDefault="00145917" w:rsidP="00471B97">
            <w:pPr>
              <w:spacing w:line="276" w:lineRule="auto"/>
              <w:jc w:val="right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96,1</w:t>
            </w:r>
          </w:p>
        </w:tc>
        <w:tc>
          <w:tcPr>
            <w:tcW w:w="1482" w:type="dxa"/>
          </w:tcPr>
          <w:p w14:paraId="4986AC23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proofErr w:type="spellStart"/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kPa</w:t>
            </w:r>
            <w:proofErr w:type="spellEnd"/>
          </w:p>
        </w:tc>
      </w:tr>
      <w:tr w:rsidR="00145917" w:rsidRPr="00471B97" w14:paraId="78D99BE1" w14:textId="77777777" w:rsidTr="00927BD5">
        <w:tc>
          <w:tcPr>
            <w:tcW w:w="1462" w:type="dxa"/>
          </w:tcPr>
          <w:p w14:paraId="1C9076AA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1209" w:type="dxa"/>
          </w:tcPr>
          <w:p w14:paraId="6D251ECA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4275" w:type="dxa"/>
          </w:tcPr>
          <w:p w14:paraId="441B0CB7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752" w:type="dxa"/>
          </w:tcPr>
          <w:p w14:paraId="5CC3A085" w14:textId="77777777" w:rsidR="00145917" w:rsidRPr="00471B97" w:rsidRDefault="00145917" w:rsidP="00471B97">
            <w:pPr>
              <w:spacing w:line="276" w:lineRule="auto"/>
              <w:jc w:val="right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1482" w:type="dxa"/>
          </w:tcPr>
          <w:p w14:paraId="57F1F890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</w:tr>
      <w:tr w:rsidR="00145917" w:rsidRPr="00471B97" w14:paraId="1686A0CA" w14:textId="77777777" w:rsidTr="00927BD5">
        <w:tc>
          <w:tcPr>
            <w:tcW w:w="9180" w:type="dxa"/>
            <w:gridSpan w:val="5"/>
          </w:tcPr>
          <w:p w14:paraId="4F3DF256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bookmarkStart w:id="22" w:name="_Toc15958063"/>
            <w:bookmarkStart w:id="23" w:name="_Toc38162584"/>
            <w:bookmarkStart w:id="24" w:name="_Toc38333654"/>
            <w:bookmarkStart w:id="25" w:name="_Toc40671728"/>
            <w:bookmarkStart w:id="26" w:name="_Toc40693395"/>
            <w:bookmarkStart w:id="27" w:name="_Toc40695598"/>
            <w:bookmarkStart w:id="28" w:name="_Toc40696476"/>
            <w:bookmarkStart w:id="29" w:name="_Toc187659115"/>
            <w:r w:rsidRPr="00471B97">
              <w:rPr>
                <w:rFonts w:ascii="Arial" w:hAnsi="Arial" w:cs="Arial"/>
                <w:b/>
                <w:spacing w:val="6"/>
                <w:position w:val="1"/>
                <w:sz w:val="18"/>
                <w:szCs w:val="18"/>
              </w:rPr>
              <w:t>2.2 Klimatické podmínky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</w:tr>
      <w:tr w:rsidR="00145917" w:rsidRPr="00471B97" w14:paraId="169B95FB" w14:textId="77777777" w:rsidTr="00927BD5">
        <w:tc>
          <w:tcPr>
            <w:tcW w:w="1462" w:type="dxa"/>
          </w:tcPr>
          <w:p w14:paraId="45D32D2A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7718" w:type="dxa"/>
            <w:gridSpan w:val="4"/>
          </w:tcPr>
          <w:p w14:paraId="51787E8C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b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b/>
                <w:spacing w:val="6"/>
                <w:position w:val="1"/>
                <w:sz w:val="18"/>
                <w:szCs w:val="18"/>
              </w:rPr>
              <w:t>Zimní podmínky</w:t>
            </w:r>
          </w:p>
        </w:tc>
      </w:tr>
      <w:tr w:rsidR="00145917" w:rsidRPr="00471B97" w14:paraId="079A4A00" w14:textId="77777777" w:rsidTr="00927BD5">
        <w:tc>
          <w:tcPr>
            <w:tcW w:w="1462" w:type="dxa"/>
          </w:tcPr>
          <w:p w14:paraId="69D57ED8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1209" w:type="dxa"/>
          </w:tcPr>
          <w:p w14:paraId="3E701B4E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4275" w:type="dxa"/>
          </w:tcPr>
          <w:p w14:paraId="6DD45C52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Teplota vzduchu</w:t>
            </w:r>
          </w:p>
        </w:tc>
        <w:tc>
          <w:tcPr>
            <w:tcW w:w="752" w:type="dxa"/>
          </w:tcPr>
          <w:p w14:paraId="06E69F97" w14:textId="77777777" w:rsidR="00145917" w:rsidRPr="00471B97" w:rsidRDefault="00145917" w:rsidP="00693280">
            <w:pPr>
              <w:spacing w:line="276" w:lineRule="auto"/>
              <w:jc w:val="right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-</w:t>
            </w:r>
            <w:r w:rsidR="00305809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1</w:t>
            </w:r>
            <w:r w:rsidR="00693280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2</w:t>
            </w:r>
          </w:p>
        </w:tc>
        <w:tc>
          <w:tcPr>
            <w:tcW w:w="1482" w:type="dxa"/>
          </w:tcPr>
          <w:p w14:paraId="5885299D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°C</w:t>
            </w:r>
          </w:p>
        </w:tc>
      </w:tr>
      <w:tr w:rsidR="00145917" w:rsidRPr="00471B97" w14:paraId="017F23B2" w14:textId="77777777" w:rsidTr="00927BD5">
        <w:tc>
          <w:tcPr>
            <w:tcW w:w="1462" w:type="dxa"/>
          </w:tcPr>
          <w:p w14:paraId="45158CEF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1209" w:type="dxa"/>
          </w:tcPr>
          <w:p w14:paraId="66CC89BC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4275" w:type="dxa"/>
          </w:tcPr>
          <w:p w14:paraId="4FCCD420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proofErr w:type="gramStart"/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Relativní  vlhkost</w:t>
            </w:r>
            <w:proofErr w:type="gramEnd"/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 xml:space="preserve"> vzduchu</w:t>
            </w:r>
          </w:p>
        </w:tc>
        <w:tc>
          <w:tcPr>
            <w:tcW w:w="752" w:type="dxa"/>
          </w:tcPr>
          <w:p w14:paraId="7FF2BFDD" w14:textId="77777777" w:rsidR="00145917" w:rsidRPr="00471B97" w:rsidRDefault="00145917" w:rsidP="00471B97">
            <w:pPr>
              <w:spacing w:line="276" w:lineRule="auto"/>
              <w:jc w:val="right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99</w:t>
            </w:r>
          </w:p>
        </w:tc>
        <w:tc>
          <w:tcPr>
            <w:tcW w:w="1482" w:type="dxa"/>
          </w:tcPr>
          <w:p w14:paraId="1EB7853C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%</w:t>
            </w:r>
          </w:p>
        </w:tc>
      </w:tr>
      <w:tr w:rsidR="00145917" w:rsidRPr="00471B97" w14:paraId="5C1E191E" w14:textId="77777777" w:rsidTr="00927BD5">
        <w:tc>
          <w:tcPr>
            <w:tcW w:w="1462" w:type="dxa"/>
          </w:tcPr>
          <w:p w14:paraId="05890F6D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1209" w:type="dxa"/>
          </w:tcPr>
          <w:p w14:paraId="76217F12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4275" w:type="dxa"/>
          </w:tcPr>
          <w:p w14:paraId="7E14BCE5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 xml:space="preserve">délka trvání topné sezóny (ČSN 38 3350)           </w:t>
            </w:r>
          </w:p>
        </w:tc>
        <w:tc>
          <w:tcPr>
            <w:tcW w:w="752" w:type="dxa"/>
          </w:tcPr>
          <w:p w14:paraId="7C9F9898" w14:textId="77777777" w:rsidR="00145917" w:rsidRPr="00471B97" w:rsidRDefault="00305809" w:rsidP="00810453">
            <w:pPr>
              <w:spacing w:line="276" w:lineRule="auto"/>
              <w:jc w:val="right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2</w:t>
            </w:r>
            <w:r w:rsidR="00810453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25</w:t>
            </w:r>
          </w:p>
        </w:tc>
        <w:tc>
          <w:tcPr>
            <w:tcW w:w="1482" w:type="dxa"/>
          </w:tcPr>
          <w:p w14:paraId="11AE05B8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dni</w:t>
            </w:r>
          </w:p>
        </w:tc>
      </w:tr>
      <w:tr w:rsidR="00145917" w:rsidRPr="00471B97" w14:paraId="1D41F2F6" w14:textId="77777777" w:rsidTr="00927BD5">
        <w:tc>
          <w:tcPr>
            <w:tcW w:w="1462" w:type="dxa"/>
          </w:tcPr>
          <w:p w14:paraId="09B6735C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1209" w:type="dxa"/>
          </w:tcPr>
          <w:p w14:paraId="377453A2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4275" w:type="dxa"/>
          </w:tcPr>
          <w:p w14:paraId="04B94512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průměrná teplota během otopného období</w:t>
            </w:r>
          </w:p>
        </w:tc>
        <w:tc>
          <w:tcPr>
            <w:tcW w:w="752" w:type="dxa"/>
          </w:tcPr>
          <w:p w14:paraId="529B8780" w14:textId="77777777" w:rsidR="00145917" w:rsidRPr="00471B97" w:rsidRDefault="00810453" w:rsidP="00471B97">
            <w:pPr>
              <w:spacing w:line="276" w:lineRule="auto"/>
              <w:jc w:val="right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4,3</w:t>
            </w:r>
          </w:p>
        </w:tc>
        <w:tc>
          <w:tcPr>
            <w:tcW w:w="1482" w:type="dxa"/>
          </w:tcPr>
          <w:p w14:paraId="33AA09AD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°C</w:t>
            </w:r>
          </w:p>
        </w:tc>
      </w:tr>
      <w:tr w:rsidR="00145917" w:rsidRPr="00471B97" w14:paraId="5A757976" w14:textId="77777777" w:rsidTr="00927BD5">
        <w:tc>
          <w:tcPr>
            <w:tcW w:w="1462" w:type="dxa"/>
          </w:tcPr>
          <w:p w14:paraId="06129B4A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1209" w:type="dxa"/>
          </w:tcPr>
          <w:p w14:paraId="12DC2A25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4275" w:type="dxa"/>
          </w:tcPr>
          <w:p w14:paraId="23499320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752" w:type="dxa"/>
          </w:tcPr>
          <w:p w14:paraId="589E099E" w14:textId="77777777" w:rsidR="00145917" w:rsidRPr="00471B97" w:rsidRDefault="00145917" w:rsidP="00471B97">
            <w:pPr>
              <w:spacing w:line="276" w:lineRule="auto"/>
              <w:jc w:val="right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1482" w:type="dxa"/>
          </w:tcPr>
          <w:p w14:paraId="41E3C7D1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</w:tr>
      <w:tr w:rsidR="00145917" w:rsidRPr="00471B97" w14:paraId="06E064D5" w14:textId="77777777" w:rsidTr="00927BD5">
        <w:tc>
          <w:tcPr>
            <w:tcW w:w="9180" w:type="dxa"/>
            <w:gridSpan w:val="5"/>
          </w:tcPr>
          <w:p w14:paraId="67C18A38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b/>
                <w:spacing w:val="6"/>
                <w:position w:val="1"/>
                <w:sz w:val="18"/>
                <w:szCs w:val="18"/>
              </w:rPr>
              <w:t>2.3 Teplotní údaje pro interiér</w:t>
            </w:r>
          </w:p>
        </w:tc>
      </w:tr>
      <w:tr w:rsidR="00145917" w:rsidRPr="00471B97" w14:paraId="0AEC4118" w14:textId="77777777" w:rsidTr="00927BD5">
        <w:tc>
          <w:tcPr>
            <w:tcW w:w="1462" w:type="dxa"/>
          </w:tcPr>
          <w:p w14:paraId="6988F4BA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7718" w:type="dxa"/>
            <w:gridSpan w:val="4"/>
          </w:tcPr>
          <w:p w14:paraId="462169FF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b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b/>
                <w:spacing w:val="6"/>
                <w:position w:val="1"/>
                <w:sz w:val="18"/>
                <w:szCs w:val="18"/>
              </w:rPr>
              <w:t>zimní podmínky</w:t>
            </w:r>
          </w:p>
        </w:tc>
      </w:tr>
      <w:tr w:rsidR="00145917" w:rsidRPr="00471B97" w14:paraId="2E49B92D" w14:textId="77777777" w:rsidTr="00927BD5">
        <w:tc>
          <w:tcPr>
            <w:tcW w:w="1462" w:type="dxa"/>
          </w:tcPr>
          <w:p w14:paraId="2489E6F3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1209" w:type="dxa"/>
          </w:tcPr>
          <w:p w14:paraId="596DB8B7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4275" w:type="dxa"/>
          </w:tcPr>
          <w:p w14:paraId="61542669" w14:textId="7280C376" w:rsidR="00145917" w:rsidRPr="00471B97" w:rsidRDefault="00830CCD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U</w:t>
            </w:r>
            <w:r w:rsidR="00457201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čebny, kanceláře, sborovna, jídelna</w:t>
            </w:r>
          </w:p>
        </w:tc>
        <w:tc>
          <w:tcPr>
            <w:tcW w:w="752" w:type="dxa"/>
          </w:tcPr>
          <w:p w14:paraId="7452737E" w14:textId="26B05452" w:rsidR="00145917" w:rsidRPr="00471B97" w:rsidRDefault="00145917" w:rsidP="00471B97">
            <w:pPr>
              <w:spacing w:line="276" w:lineRule="auto"/>
              <w:jc w:val="right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2</w:t>
            </w:r>
            <w:r w:rsidR="00457201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2</w:t>
            </w:r>
          </w:p>
        </w:tc>
        <w:tc>
          <w:tcPr>
            <w:tcW w:w="1482" w:type="dxa"/>
          </w:tcPr>
          <w:p w14:paraId="1A259173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°C</w:t>
            </w:r>
          </w:p>
        </w:tc>
      </w:tr>
      <w:tr w:rsidR="00145917" w:rsidRPr="00471B97" w14:paraId="0F06D638" w14:textId="77777777" w:rsidTr="00927BD5">
        <w:tc>
          <w:tcPr>
            <w:tcW w:w="1462" w:type="dxa"/>
          </w:tcPr>
          <w:p w14:paraId="5D51C95D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1209" w:type="dxa"/>
          </w:tcPr>
          <w:p w14:paraId="25A6E2B5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</w:p>
        </w:tc>
        <w:tc>
          <w:tcPr>
            <w:tcW w:w="4275" w:type="dxa"/>
          </w:tcPr>
          <w:p w14:paraId="0E53FF24" w14:textId="1A0FDC32" w:rsidR="00145917" w:rsidRPr="00471B97" w:rsidRDefault="00830CCD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Chodby, soc. zařízení</w:t>
            </w:r>
          </w:p>
        </w:tc>
        <w:tc>
          <w:tcPr>
            <w:tcW w:w="752" w:type="dxa"/>
          </w:tcPr>
          <w:p w14:paraId="476FC332" w14:textId="401CB433" w:rsidR="00145917" w:rsidRPr="00471B97" w:rsidRDefault="00145917" w:rsidP="00471B97">
            <w:pPr>
              <w:spacing w:line="276" w:lineRule="auto"/>
              <w:jc w:val="right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2</w:t>
            </w:r>
            <w:r w:rsidR="00830CCD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0</w:t>
            </w:r>
          </w:p>
        </w:tc>
        <w:tc>
          <w:tcPr>
            <w:tcW w:w="1482" w:type="dxa"/>
          </w:tcPr>
          <w:p w14:paraId="25A03B12" w14:textId="77777777" w:rsidR="00145917" w:rsidRPr="00471B97" w:rsidRDefault="00145917" w:rsidP="00471B97">
            <w:pPr>
              <w:spacing w:line="276" w:lineRule="auto"/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</w:pPr>
            <w:r w:rsidRPr="00471B97">
              <w:rPr>
                <w:rFonts w:ascii="Arial" w:hAnsi="Arial" w:cs="Arial"/>
                <w:spacing w:val="6"/>
                <w:position w:val="1"/>
                <w:sz w:val="18"/>
                <w:szCs w:val="18"/>
              </w:rPr>
              <w:t>°C</w:t>
            </w:r>
          </w:p>
        </w:tc>
      </w:tr>
    </w:tbl>
    <w:p w14:paraId="6ECB87EC" w14:textId="77777777" w:rsidR="00145917" w:rsidRPr="00471B97" w:rsidRDefault="00145917" w:rsidP="00471B97">
      <w:pPr>
        <w:spacing w:line="276" w:lineRule="auto"/>
        <w:rPr>
          <w:rFonts w:ascii="Arial" w:hAnsi="Arial" w:cs="Arial"/>
          <w:b/>
          <w:spacing w:val="6"/>
          <w:position w:val="1"/>
          <w:sz w:val="20"/>
        </w:rPr>
      </w:pPr>
      <w:bookmarkStart w:id="30" w:name="_Toc187659117"/>
      <w:bookmarkStart w:id="31" w:name="_Toc15958065"/>
      <w:bookmarkStart w:id="32" w:name="_Toc38162586"/>
      <w:bookmarkStart w:id="33" w:name="_Toc38333656"/>
      <w:bookmarkStart w:id="34" w:name="_Toc40671730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 w:rsidRPr="00471B97">
        <w:rPr>
          <w:rFonts w:ascii="Arial" w:hAnsi="Arial" w:cs="Arial"/>
          <w:b/>
          <w:spacing w:val="6"/>
          <w:position w:val="1"/>
          <w:sz w:val="20"/>
        </w:rPr>
        <w:lastRenderedPageBreak/>
        <w:t>2.4 Tepelný odpor stavebních konstrukcí</w:t>
      </w:r>
      <w:bookmarkEnd w:id="30"/>
    </w:p>
    <w:p w14:paraId="112A48DF" w14:textId="77777777" w:rsidR="00B04F09" w:rsidRDefault="00145917" w:rsidP="00471B97">
      <w:pPr>
        <w:spacing w:line="276" w:lineRule="auto"/>
        <w:rPr>
          <w:rFonts w:ascii="Arial" w:hAnsi="Arial" w:cs="Arial"/>
          <w:spacing w:val="6"/>
          <w:position w:val="1"/>
          <w:sz w:val="18"/>
          <w:szCs w:val="18"/>
        </w:rPr>
      </w:pPr>
      <w:r w:rsidRPr="00471B97">
        <w:rPr>
          <w:rFonts w:ascii="Arial" w:hAnsi="Arial" w:cs="Arial"/>
          <w:spacing w:val="6"/>
          <w:position w:val="1"/>
          <w:sz w:val="18"/>
          <w:szCs w:val="18"/>
        </w:rPr>
        <w:t>Pro výpočet tepelných zisků a ztrát byly z platných ČSN převzaty tyto hodnoty:</w:t>
      </w:r>
    </w:p>
    <w:tbl>
      <w:tblPr>
        <w:tblW w:w="6448" w:type="dxa"/>
        <w:tblInd w:w="1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8"/>
        <w:gridCol w:w="1346"/>
        <w:gridCol w:w="1984"/>
      </w:tblGrid>
      <w:tr w:rsidR="00396DB0" w:rsidRPr="004963F0" w14:paraId="6AAEC5F5" w14:textId="77777777" w:rsidTr="00347596">
        <w:trPr>
          <w:trHeight w:val="36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bookmarkEnd w:id="31"/>
          <w:bookmarkEnd w:id="32"/>
          <w:bookmarkEnd w:id="33"/>
          <w:bookmarkEnd w:id="34"/>
          <w:p w14:paraId="795702AF" w14:textId="77777777" w:rsidR="00396DB0" w:rsidRPr="004963F0" w:rsidRDefault="00396DB0" w:rsidP="008C7681">
            <w:pPr>
              <w:rPr>
                <w:rFonts w:ascii="Arial" w:hAnsi="Arial" w:cs="Arial"/>
                <w:sz w:val="18"/>
                <w:szCs w:val="18"/>
              </w:rPr>
            </w:pPr>
            <w:r w:rsidRPr="004963F0">
              <w:rPr>
                <w:rFonts w:ascii="Arial" w:hAnsi="Arial" w:cs="Arial"/>
                <w:sz w:val="18"/>
                <w:szCs w:val="18"/>
              </w:rPr>
              <w:t xml:space="preserve">venkovní stěna 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EF73A" w14:textId="142FA793" w:rsidR="00396DB0" w:rsidRPr="004963F0" w:rsidRDefault="00347596" w:rsidP="008C768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963F0">
              <w:rPr>
                <w:rFonts w:ascii="Arial" w:hAnsi="Arial" w:cs="Arial"/>
                <w:sz w:val="18"/>
                <w:szCs w:val="18"/>
              </w:rPr>
              <w:t>0,</w:t>
            </w:r>
            <w:r w:rsidR="00532A0A" w:rsidRPr="004963F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F2517" w14:textId="77777777" w:rsidR="00396DB0" w:rsidRPr="004963F0" w:rsidRDefault="00396DB0" w:rsidP="008C7681">
            <w:pPr>
              <w:rPr>
                <w:rFonts w:ascii="Arial" w:hAnsi="Arial" w:cs="Arial"/>
                <w:sz w:val="18"/>
                <w:szCs w:val="18"/>
              </w:rPr>
            </w:pPr>
            <w:r w:rsidRPr="004963F0">
              <w:rPr>
                <w:rFonts w:ascii="Arial" w:hAnsi="Arial" w:cs="Arial"/>
                <w:sz w:val="18"/>
                <w:szCs w:val="18"/>
              </w:rPr>
              <w:t>Wm</w:t>
            </w:r>
            <w:r w:rsidRPr="004963F0"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 w:rsidRPr="004963F0">
              <w:rPr>
                <w:rFonts w:ascii="Arial" w:hAnsi="Arial" w:cs="Arial"/>
                <w:sz w:val="18"/>
                <w:szCs w:val="18"/>
              </w:rPr>
              <w:t>K</w:t>
            </w:r>
            <w:r w:rsidRPr="004963F0"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</w:tc>
      </w:tr>
      <w:tr w:rsidR="00396DB0" w:rsidRPr="004963F0" w14:paraId="7DDE50B0" w14:textId="77777777" w:rsidTr="00347596">
        <w:trPr>
          <w:trHeight w:val="36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D49B4" w14:textId="77777777" w:rsidR="00396DB0" w:rsidRPr="004963F0" w:rsidRDefault="00396DB0" w:rsidP="008C7681">
            <w:pPr>
              <w:rPr>
                <w:rFonts w:ascii="Arial" w:hAnsi="Arial" w:cs="Arial"/>
                <w:sz w:val="18"/>
                <w:szCs w:val="18"/>
              </w:rPr>
            </w:pPr>
            <w:r w:rsidRPr="004963F0">
              <w:rPr>
                <w:rFonts w:ascii="Arial" w:hAnsi="Arial" w:cs="Arial"/>
                <w:sz w:val="18"/>
                <w:szCs w:val="18"/>
              </w:rPr>
              <w:t>střecha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16857" w14:textId="4824621C" w:rsidR="00396DB0" w:rsidRPr="004963F0" w:rsidRDefault="00396DB0" w:rsidP="008C768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963F0">
              <w:rPr>
                <w:rFonts w:ascii="Arial" w:hAnsi="Arial" w:cs="Arial"/>
                <w:sz w:val="18"/>
                <w:szCs w:val="18"/>
              </w:rPr>
              <w:t>0,1</w:t>
            </w:r>
            <w:r w:rsidR="004963F0" w:rsidRPr="004963F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CA54D" w14:textId="77777777" w:rsidR="00396DB0" w:rsidRPr="004963F0" w:rsidRDefault="00396DB0" w:rsidP="008C7681">
            <w:pPr>
              <w:rPr>
                <w:rFonts w:ascii="Arial" w:hAnsi="Arial" w:cs="Arial"/>
                <w:sz w:val="18"/>
                <w:szCs w:val="18"/>
              </w:rPr>
            </w:pPr>
            <w:r w:rsidRPr="004963F0">
              <w:rPr>
                <w:rFonts w:ascii="Arial" w:hAnsi="Arial" w:cs="Arial"/>
                <w:sz w:val="18"/>
                <w:szCs w:val="18"/>
              </w:rPr>
              <w:t>Wm</w:t>
            </w:r>
            <w:r w:rsidRPr="004963F0"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 w:rsidRPr="004963F0">
              <w:rPr>
                <w:rFonts w:ascii="Arial" w:hAnsi="Arial" w:cs="Arial"/>
                <w:sz w:val="18"/>
                <w:szCs w:val="18"/>
              </w:rPr>
              <w:t>K</w:t>
            </w:r>
            <w:r w:rsidRPr="004963F0"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</w:tc>
      </w:tr>
      <w:tr w:rsidR="00396DB0" w:rsidRPr="004963F0" w14:paraId="2A6AFB74" w14:textId="77777777" w:rsidTr="00347596">
        <w:trPr>
          <w:trHeight w:val="36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2E9BC" w14:textId="77777777" w:rsidR="00396DB0" w:rsidRPr="004963F0" w:rsidRDefault="00396DB0" w:rsidP="008C7681">
            <w:pPr>
              <w:rPr>
                <w:rFonts w:ascii="Arial" w:hAnsi="Arial" w:cs="Arial"/>
                <w:sz w:val="18"/>
                <w:szCs w:val="18"/>
              </w:rPr>
            </w:pPr>
            <w:r w:rsidRPr="004963F0">
              <w:rPr>
                <w:rFonts w:ascii="Arial" w:hAnsi="Arial" w:cs="Arial"/>
                <w:sz w:val="18"/>
                <w:szCs w:val="18"/>
              </w:rPr>
              <w:t xml:space="preserve">podlaha 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D9315" w14:textId="593D283E" w:rsidR="00396DB0" w:rsidRPr="004963F0" w:rsidRDefault="00396DB0" w:rsidP="008C768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963F0">
              <w:rPr>
                <w:rFonts w:ascii="Arial" w:hAnsi="Arial" w:cs="Arial"/>
                <w:sz w:val="18"/>
                <w:szCs w:val="18"/>
              </w:rPr>
              <w:t>0,</w:t>
            </w:r>
            <w:r w:rsidR="00347596" w:rsidRPr="004963F0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078E7" w14:textId="77777777" w:rsidR="00396DB0" w:rsidRPr="004963F0" w:rsidRDefault="00396DB0" w:rsidP="008C7681">
            <w:pPr>
              <w:rPr>
                <w:rFonts w:ascii="Arial" w:hAnsi="Arial" w:cs="Arial"/>
                <w:sz w:val="18"/>
                <w:szCs w:val="18"/>
              </w:rPr>
            </w:pPr>
            <w:r w:rsidRPr="004963F0">
              <w:rPr>
                <w:rFonts w:ascii="Arial" w:hAnsi="Arial" w:cs="Arial"/>
                <w:sz w:val="18"/>
                <w:szCs w:val="18"/>
              </w:rPr>
              <w:t>Wm</w:t>
            </w:r>
            <w:r w:rsidRPr="004963F0"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 w:rsidRPr="004963F0">
              <w:rPr>
                <w:rFonts w:ascii="Arial" w:hAnsi="Arial" w:cs="Arial"/>
                <w:sz w:val="18"/>
                <w:szCs w:val="18"/>
              </w:rPr>
              <w:t>K</w:t>
            </w:r>
            <w:r w:rsidRPr="004963F0"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</w:tc>
      </w:tr>
      <w:tr w:rsidR="00396DB0" w:rsidRPr="004963F0" w14:paraId="5A0F3D28" w14:textId="77777777" w:rsidTr="00347596">
        <w:trPr>
          <w:trHeight w:val="36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D5A32" w14:textId="77777777" w:rsidR="00396DB0" w:rsidRPr="004963F0" w:rsidRDefault="00396DB0" w:rsidP="008C7681">
            <w:pPr>
              <w:rPr>
                <w:rFonts w:ascii="Arial" w:hAnsi="Arial" w:cs="Arial"/>
                <w:sz w:val="18"/>
                <w:szCs w:val="18"/>
              </w:rPr>
            </w:pPr>
            <w:r w:rsidRPr="004963F0">
              <w:rPr>
                <w:rFonts w:ascii="Arial" w:hAnsi="Arial" w:cs="Arial"/>
                <w:sz w:val="18"/>
                <w:szCs w:val="18"/>
              </w:rPr>
              <w:t>okna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A0DD2" w14:textId="17FAE1D8" w:rsidR="00396DB0" w:rsidRPr="004963F0" w:rsidRDefault="00532A0A" w:rsidP="008C768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963F0">
              <w:rPr>
                <w:rFonts w:ascii="Arial" w:hAnsi="Arial" w:cs="Arial"/>
                <w:sz w:val="18"/>
                <w:szCs w:val="18"/>
              </w:rPr>
              <w:t>0,90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13370" w14:textId="77777777" w:rsidR="00396DB0" w:rsidRPr="004963F0" w:rsidRDefault="00396DB0" w:rsidP="008C7681">
            <w:pPr>
              <w:rPr>
                <w:rFonts w:ascii="Arial" w:hAnsi="Arial" w:cs="Arial"/>
                <w:sz w:val="18"/>
                <w:szCs w:val="18"/>
              </w:rPr>
            </w:pPr>
            <w:r w:rsidRPr="004963F0">
              <w:rPr>
                <w:rFonts w:ascii="Arial" w:hAnsi="Arial" w:cs="Arial"/>
                <w:sz w:val="18"/>
                <w:szCs w:val="18"/>
              </w:rPr>
              <w:t>Wm</w:t>
            </w:r>
            <w:r w:rsidRPr="004963F0"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 w:rsidRPr="004963F0">
              <w:rPr>
                <w:rFonts w:ascii="Arial" w:hAnsi="Arial" w:cs="Arial"/>
                <w:sz w:val="18"/>
                <w:szCs w:val="18"/>
              </w:rPr>
              <w:t>K</w:t>
            </w:r>
            <w:r w:rsidRPr="004963F0"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</w:tc>
      </w:tr>
      <w:tr w:rsidR="00396DB0" w:rsidRPr="00D8683A" w14:paraId="2566F197" w14:textId="77777777" w:rsidTr="00347596">
        <w:trPr>
          <w:trHeight w:val="36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A0FD6" w14:textId="77777777" w:rsidR="00396DB0" w:rsidRPr="004963F0" w:rsidRDefault="00396DB0" w:rsidP="008C7681">
            <w:pPr>
              <w:rPr>
                <w:rFonts w:ascii="Arial" w:hAnsi="Arial" w:cs="Arial"/>
                <w:sz w:val="18"/>
                <w:szCs w:val="18"/>
              </w:rPr>
            </w:pPr>
            <w:r w:rsidRPr="004963F0">
              <w:rPr>
                <w:rFonts w:ascii="Arial" w:hAnsi="Arial" w:cs="Arial"/>
                <w:sz w:val="18"/>
                <w:szCs w:val="18"/>
              </w:rPr>
              <w:t>dveře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E3239" w14:textId="36D4A3FD" w:rsidR="00396DB0" w:rsidRPr="004963F0" w:rsidRDefault="00532A0A" w:rsidP="008C768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963F0">
              <w:rPr>
                <w:rFonts w:ascii="Arial" w:hAnsi="Arial" w:cs="Arial"/>
                <w:sz w:val="18"/>
                <w:szCs w:val="18"/>
              </w:rPr>
              <w:t>1,1</w:t>
            </w:r>
            <w:r w:rsidR="004963F0" w:rsidRPr="004963F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9985C" w14:textId="77777777" w:rsidR="00396DB0" w:rsidRPr="004963F0" w:rsidRDefault="00396DB0" w:rsidP="008C7681">
            <w:pPr>
              <w:rPr>
                <w:rFonts w:ascii="Arial" w:hAnsi="Arial" w:cs="Arial"/>
                <w:sz w:val="18"/>
                <w:szCs w:val="18"/>
              </w:rPr>
            </w:pPr>
            <w:r w:rsidRPr="004963F0">
              <w:rPr>
                <w:rFonts w:ascii="Arial" w:hAnsi="Arial" w:cs="Arial"/>
                <w:sz w:val="18"/>
                <w:szCs w:val="18"/>
              </w:rPr>
              <w:t>Wm</w:t>
            </w:r>
            <w:r w:rsidRPr="004963F0"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 w:rsidRPr="004963F0">
              <w:rPr>
                <w:rFonts w:ascii="Arial" w:hAnsi="Arial" w:cs="Arial"/>
                <w:sz w:val="18"/>
                <w:szCs w:val="18"/>
              </w:rPr>
              <w:t>K</w:t>
            </w:r>
            <w:r w:rsidRPr="004963F0">
              <w:rPr>
                <w:rFonts w:ascii="Arial" w:hAnsi="Arial" w:cs="Arial"/>
                <w:sz w:val="18"/>
                <w:szCs w:val="18"/>
                <w:vertAlign w:val="superscript"/>
              </w:rPr>
              <w:t>-1</w:t>
            </w:r>
          </w:p>
        </w:tc>
      </w:tr>
    </w:tbl>
    <w:p w14:paraId="794F0478" w14:textId="77777777" w:rsidR="00396DB0" w:rsidRDefault="00396DB0" w:rsidP="00396DB0">
      <w:pPr>
        <w:spacing w:line="276" w:lineRule="auto"/>
        <w:rPr>
          <w:rFonts w:ascii="Arial" w:hAnsi="Arial" w:cs="Arial"/>
          <w:spacing w:val="2"/>
          <w:position w:val="1"/>
          <w:sz w:val="18"/>
          <w:szCs w:val="18"/>
        </w:rPr>
      </w:pPr>
    </w:p>
    <w:p w14:paraId="676B6EE5" w14:textId="77777777" w:rsidR="00396DB0" w:rsidRPr="00A90742" w:rsidRDefault="00396DB0" w:rsidP="00396DB0">
      <w:pPr>
        <w:spacing w:line="276" w:lineRule="auto"/>
        <w:rPr>
          <w:rFonts w:ascii="Arial" w:hAnsi="Arial" w:cs="Arial"/>
          <w:b/>
          <w:spacing w:val="2"/>
          <w:position w:val="1"/>
          <w:sz w:val="20"/>
        </w:rPr>
      </w:pPr>
      <w:bookmarkStart w:id="35" w:name="_Toc187659118"/>
      <w:r w:rsidRPr="00A90742">
        <w:rPr>
          <w:rFonts w:ascii="Arial" w:hAnsi="Arial" w:cs="Arial"/>
          <w:b/>
          <w:spacing w:val="2"/>
          <w:position w:val="1"/>
          <w:sz w:val="20"/>
        </w:rPr>
        <w:t>2.5 Výměna vzduchu</w:t>
      </w:r>
      <w:bookmarkEnd w:id="35"/>
    </w:p>
    <w:p w14:paraId="1F8A3869" w14:textId="7FD98C7E" w:rsidR="00396DB0" w:rsidRDefault="00396DB0" w:rsidP="00396DB0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20"/>
        </w:rPr>
      </w:pPr>
      <w:r w:rsidRPr="00A90742">
        <w:rPr>
          <w:rFonts w:ascii="Arial" w:hAnsi="Arial" w:cs="Arial"/>
          <w:spacing w:val="2"/>
          <w:position w:val="1"/>
          <w:sz w:val="18"/>
          <w:szCs w:val="18"/>
        </w:rPr>
        <w:t>Přívod čerstvého vzduchu</w:t>
      </w:r>
      <w:r>
        <w:rPr>
          <w:rFonts w:ascii="Arial" w:hAnsi="Arial" w:cs="Arial"/>
          <w:spacing w:val="2"/>
          <w:position w:val="1"/>
          <w:sz w:val="18"/>
          <w:szCs w:val="18"/>
        </w:rPr>
        <w:t xml:space="preserve"> </w:t>
      </w:r>
      <w:r w:rsidR="00830CCD">
        <w:rPr>
          <w:rFonts w:ascii="Arial" w:hAnsi="Arial" w:cs="Arial"/>
          <w:spacing w:val="2"/>
          <w:position w:val="1"/>
          <w:sz w:val="18"/>
          <w:szCs w:val="18"/>
        </w:rPr>
        <w:t xml:space="preserve">bude </w:t>
      </w:r>
      <w:r>
        <w:rPr>
          <w:rFonts w:ascii="Arial" w:hAnsi="Arial" w:cs="Arial"/>
          <w:spacing w:val="2"/>
          <w:position w:val="1"/>
          <w:sz w:val="18"/>
          <w:szCs w:val="18"/>
        </w:rPr>
        <w:t xml:space="preserve">zajištěn </w:t>
      </w:r>
      <w:r w:rsidR="00830CCD">
        <w:rPr>
          <w:rFonts w:ascii="Arial" w:hAnsi="Arial" w:cs="Arial"/>
          <w:spacing w:val="2"/>
          <w:position w:val="1"/>
          <w:sz w:val="18"/>
          <w:szCs w:val="18"/>
        </w:rPr>
        <w:t>v učebnách</w:t>
      </w:r>
      <w:r w:rsidR="00347596">
        <w:rPr>
          <w:rFonts w:ascii="Arial" w:hAnsi="Arial" w:cs="Arial"/>
          <w:spacing w:val="2"/>
          <w:position w:val="1"/>
          <w:sz w:val="18"/>
          <w:szCs w:val="18"/>
        </w:rPr>
        <w:t xml:space="preserve"> nuceně pomocí </w:t>
      </w:r>
      <w:r w:rsidR="00830CCD">
        <w:rPr>
          <w:rFonts w:ascii="Arial" w:hAnsi="Arial" w:cs="Arial"/>
          <w:spacing w:val="2"/>
          <w:position w:val="1"/>
          <w:sz w:val="18"/>
          <w:szCs w:val="18"/>
        </w:rPr>
        <w:t xml:space="preserve">lokálních </w:t>
      </w:r>
      <w:proofErr w:type="spellStart"/>
      <w:r w:rsidR="00347596">
        <w:rPr>
          <w:rFonts w:ascii="Arial" w:hAnsi="Arial" w:cs="Arial"/>
          <w:spacing w:val="2"/>
          <w:position w:val="1"/>
          <w:sz w:val="18"/>
          <w:szCs w:val="18"/>
        </w:rPr>
        <w:t>vzt</w:t>
      </w:r>
      <w:proofErr w:type="spellEnd"/>
      <w:r w:rsidR="00830CCD">
        <w:rPr>
          <w:rFonts w:ascii="Arial" w:hAnsi="Arial" w:cs="Arial"/>
          <w:spacing w:val="2"/>
          <w:position w:val="1"/>
          <w:sz w:val="18"/>
          <w:szCs w:val="18"/>
        </w:rPr>
        <w:t>.</w:t>
      </w:r>
      <w:r w:rsidR="00347596">
        <w:rPr>
          <w:rFonts w:ascii="Arial" w:hAnsi="Arial" w:cs="Arial"/>
          <w:spacing w:val="2"/>
          <w:position w:val="1"/>
          <w:sz w:val="18"/>
          <w:szCs w:val="18"/>
        </w:rPr>
        <w:t xml:space="preserve"> jednot</w:t>
      </w:r>
      <w:r w:rsidR="00830CCD">
        <w:rPr>
          <w:rFonts w:ascii="Arial" w:hAnsi="Arial" w:cs="Arial"/>
          <w:spacing w:val="2"/>
          <w:position w:val="1"/>
          <w:sz w:val="18"/>
          <w:szCs w:val="18"/>
        </w:rPr>
        <w:t xml:space="preserve">ek </w:t>
      </w:r>
      <w:r w:rsidR="00347596">
        <w:rPr>
          <w:rFonts w:ascii="Arial" w:hAnsi="Arial" w:cs="Arial"/>
          <w:spacing w:val="2"/>
          <w:position w:val="1"/>
          <w:sz w:val="18"/>
          <w:szCs w:val="18"/>
        </w:rPr>
        <w:t>s </w:t>
      </w:r>
      <w:proofErr w:type="gramStart"/>
      <w:r w:rsidR="00347596">
        <w:rPr>
          <w:rFonts w:ascii="Arial" w:hAnsi="Arial" w:cs="Arial"/>
          <w:spacing w:val="2"/>
          <w:position w:val="1"/>
          <w:sz w:val="18"/>
          <w:szCs w:val="18"/>
        </w:rPr>
        <w:t>re</w:t>
      </w:r>
      <w:r w:rsidR="00193F37">
        <w:rPr>
          <w:rFonts w:ascii="Arial" w:hAnsi="Arial" w:cs="Arial"/>
          <w:spacing w:val="2"/>
          <w:position w:val="1"/>
          <w:sz w:val="18"/>
          <w:szCs w:val="18"/>
        </w:rPr>
        <w:t>k</w:t>
      </w:r>
      <w:r w:rsidR="00347596">
        <w:rPr>
          <w:rFonts w:ascii="Arial" w:hAnsi="Arial" w:cs="Arial"/>
          <w:spacing w:val="2"/>
          <w:position w:val="1"/>
          <w:sz w:val="18"/>
          <w:szCs w:val="18"/>
        </w:rPr>
        <w:t xml:space="preserve">uperací </w:t>
      </w:r>
      <w:r w:rsidR="00E02622">
        <w:rPr>
          <w:rFonts w:ascii="Arial" w:hAnsi="Arial" w:cs="Arial"/>
          <w:spacing w:val="2"/>
          <w:position w:val="1"/>
          <w:sz w:val="18"/>
          <w:szCs w:val="18"/>
        </w:rPr>
        <w:t xml:space="preserve"> </w:t>
      </w:r>
      <w:r w:rsidR="00347596">
        <w:rPr>
          <w:rFonts w:ascii="Arial" w:hAnsi="Arial" w:cs="Arial"/>
          <w:spacing w:val="2"/>
          <w:position w:val="1"/>
          <w:sz w:val="18"/>
          <w:szCs w:val="18"/>
        </w:rPr>
        <w:t>a</w:t>
      </w:r>
      <w:proofErr w:type="gramEnd"/>
      <w:r w:rsidR="00347596">
        <w:rPr>
          <w:rFonts w:ascii="Arial" w:hAnsi="Arial" w:cs="Arial"/>
          <w:spacing w:val="2"/>
          <w:position w:val="1"/>
          <w:sz w:val="18"/>
          <w:szCs w:val="18"/>
        </w:rPr>
        <w:t xml:space="preserve"> v ostatních prostore</w:t>
      </w:r>
      <w:r w:rsidR="00830CCD">
        <w:rPr>
          <w:rFonts w:ascii="Arial" w:hAnsi="Arial" w:cs="Arial"/>
          <w:spacing w:val="2"/>
          <w:position w:val="1"/>
          <w:sz w:val="18"/>
          <w:szCs w:val="18"/>
        </w:rPr>
        <w:t>ch bude přívod vzduchu zajištěn</w:t>
      </w:r>
      <w:r w:rsidR="00347596">
        <w:rPr>
          <w:rFonts w:ascii="Arial" w:hAnsi="Arial" w:cs="Arial"/>
          <w:spacing w:val="2"/>
          <w:position w:val="1"/>
          <w:sz w:val="18"/>
          <w:szCs w:val="18"/>
        </w:rPr>
        <w:t xml:space="preserve"> </w:t>
      </w:r>
      <w:r w:rsidRPr="00A90742">
        <w:rPr>
          <w:rFonts w:ascii="Arial" w:hAnsi="Arial" w:cs="Arial"/>
          <w:spacing w:val="2"/>
          <w:position w:val="1"/>
          <w:sz w:val="18"/>
          <w:szCs w:val="18"/>
        </w:rPr>
        <w:t>infiltrací okny a v těchto místnostech bude zajištěna 0,5-násobná výměna objemu vzduchu místnosti za jednu hodinu</w:t>
      </w:r>
      <w:r w:rsidRPr="00A90742">
        <w:rPr>
          <w:rFonts w:ascii="Arial" w:hAnsi="Arial" w:cs="Arial"/>
          <w:spacing w:val="2"/>
          <w:position w:val="1"/>
          <w:sz w:val="20"/>
        </w:rPr>
        <w:t xml:space="preserve">. </w:t>
      </w:r>
    </w:p>
    <w:p w14:paraId="70FB68C4" w14:textId="77777777" w:rsidR="004963F0" w:rsidRPr="00A90742" w:rsidRDefault="004963F0" w:rsidP="001E376A">
      <w:pPr>
        <w:spacing w:line="276" w:lineRule="auto"/>
        <w:jc w:val="both"/>
        <w:rPr>
          <w:rFonts w:ascii="Arial" w:hAnsi="Arial" w:cs="Arial"/>
          <w:spacing w:val="2"/>
          <w:position w:val="1"/>
          <w:sz w:val="20"/>
        </w:rPr>
      </w:pPr>
    </w:p>
    <w:p w14:paraId="09B0C567" w14:textId="77777777" w:rsidR="007C1048" w:rsidRDefault="007C1048" w:rsidP="007C1048">
      <w:pPr>
        <w:pStyle w:val="Nadpis2"/>
        <w:numPr>
          <w:ilvl w:val="0"/>
          <w:numId w:val="2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cs="Arial"/>
          <w:spacing w:val="6"/>
          <w:position w:val="1"/>
          <w:sz w:val="24"/>
          <w:szCs w:val="24"/>
        </w:rPr>
      </w:pPr>
      <w:r>
        <w:rPr>
          <w:rFonts w:cs="Arial"/>
          <w:spacing w:val="6"/>
          <w:position w:val="1"/>
          <w:sz w:val="24"/>
          <w:szCs w:val="24"/>
        </w:rPr>
        <w:t>zdroj tepla</w:t>
      </w:r>
    </w:p>
    <w:p w14:paraId="5D91B2B2" w14:textId="77777777" w:rsidR="007C1048" w:rsidRPr="00471B97" w:rsidRDefault="007C1048" w:rsidP="00471B97">
      <w:pPr>
        <w:spacing w:line="276" w:lineRule="auto"/>
        <w:ind w:firstLine="720"/>
        <w:jc w:val="both"/>
        <w:rPr>
          <w:rFonts w:ascii="Arial" w:hAnsi="Arial" w:cs="Arial"/>
          <w:spacing w:val="6"/>
          <w:position w:val="1"/>
          <w:sz w:val="20"/>
        </w:rPr>
      </w:pPr>
    </w:p>
    <w:p w14:paraId="6D278C36" w14:textId="77777777" w:rsidR="00A133BD" w:rsidRPr="00FA4A11" w:rsidRDefault="00A133BD" w:rsidP="00A133BD">
      <w:pPr>
        <w:numPr>
          <w:ilvl w:val="1"/>
          <w:numId w:val="8"/>
        </w:numPr>
        <w:tabs>
          <w:tab w:val="left" w:pos="-720"/>
          <w:tab w:val="num" w:pos="426"/>
          <w:tab w:val="left" w:pos="709"/>
        </w:tabs>
        <w:spacing w:line="276" w:lineRule="auto"/>
        <w:jc w:val="both"/>
        <w:rPr>
          <w:rFonts w:ascii="Arial" w:hAnsi="Arial" w:cs="Arial"/>
          <w:b/>
          <w:spacing w:val="2"/>
          <w:sz w:val="18"/>
          <w:szCs w:val="18"/>
        </w:rPr>
      </w:pPr>
      <w:r w:rsidRPr="00FA4A11">
        <w:rPr>
          <w:rFonts w:ascii="Arial" w:hAnsi="Arial" w:cs="Arial"/>
          <w:b/>
          <w:spacing w:val="2"/>
          <w:sz w:val="18"/>
          <w:szCs w:val="18"/>
        </w:rPr>
        <w:t>Zdroj tepla</w:t>
      </w:r>
      <w:r w:rsidRPr="00FA4A11">
        <w:rPr>
          <w:rFonts w:ascii="Arial" w:hAnsi="Arial" w:cs="Arial"/>
          <w:b/>
          <w:spacing w:val="2"/>
          <w:sz w:val="18"/>
          <w:szCs w:val="18"/>
        </w:rPr>
        <w:tab/>
      </w:r>
    </w:p>
    <w:p w14:paraId="213AD3C1" w14:textId="6A9B7EDF" w:rsidR="00A133BD" w:rsidRDefault="00A133BD" w:rsidP="00A133BD">
      <w:pPr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FA4A11">
        <w:rPr>
          <w:rFonts w:ascii="Arial" w:hAnsi="Arial" w:cs="Arial"/>
          <w:spacing w:val="4"/>
          <w:sz w:val="18"/>
          <w:szCs w:val="18"/>
        </w:rPr>
        <w:tab/>
        <w:t>V</w:t>
      </w:r>
      <w:r>
        <w:rPr>
          <w:rFonts w:ascii="Arial" w:hAnsi="Arial" w:cs="Arial"/>
          <w:spacing w:val="4"/>
          <w:sz w:val="18"/>
          <w:szCs w:val="18"/>
        </w:rPr>
        <w:t> technické místnosti</w:t>
      </w:r>
      <w:r w:rsidR="001E376A">
        <w:rPr>
          <w:rFonts w:ascii="Arial" w:hAnsi="Arial" w:cs="Arial"/>
          <w:spacing w:val="4"/>
          <w:sz w:val="18"/>
          <w:szCs w:val="18"/>
        </w:rPr>
        <w:t xml:space="preserve"> v 1.PP</w:t>
      </w:r>
      <w:r>
        <w:rPr>
          <w:rFonts w:ascii="Arial" w:hAnsi="Arial" w:cs="Arial"/>
          <w:spacing w:val="4"/>
          <w:sz w:val="18"/>
          <w:szCs w:val="18"/>
        </w:rPr>
        <w:t xml:space="preserve"> b</w:t>
      </w:r>
      <w:r w:rsidRPr="00FA4A11">
        <w:rPr>
          <w:rFonts w:ascii="Arial" w:hAnsi="Arial" w:cs="Arial"/>
          <w:spacing w:val="4"/>
          <w:sz w:val="18"/>
          <w:szCs w:val="18"/>
        </w:rPr>
        <w:t>ud</w:t>
      </w:r>
      <w:r>
        <w:rPr>
          <w:rFonts w:ascii="Arial" w:hAnsi="Arial" w:cs="Arial"/>
          <w:spacing w:val="4"/>
          <w:sz w:val="18"/>
          <w:szCs w:val="18"/>
        </w:rPr>
        <w:t>e</w:t>
      </w:r>
      <w:r w:rsidRPr="00FA4A11">
        <w:rPr>
          <w:rFonts w:ascii="Arial" w:hAnsi="Arial" w:cs="Arial"/>
          <w:spacing w:val="4"/>
          <w:sz w:val="18"/>
          <w:szCs w:val="18"/>
        </w:rPr>
        <w:t xml:space="preserve"> umístěn</w:t>
      </w:r>
      <w:r>
        <w:rPr>
          <w:rFonts w:ascii="Arial" w:hAnsi="Arial" w:cs="Arial"/>
          <w:spacing w:val="4"/>
          <w:sz w:val="18"/>
          <w:szCs w:val="18"/>
        </w:rPr>
        <w:t>a</w:t>
      </w:r>
      <w:r w:rsidRPr="00FA4A11"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4"/>
          <w:sz w:val="18"/>
          <w:szCs w:val="18"/>
        </w:rPr>
        <w:t>vnitřní j</w:t>
      </w:r>
      <w:r w:rsidRPr="00FA4A11">
        <w:rPr>
          <w:rFonts w:ascii="Arial" w:hAnsi="Arial" w:cs="Arial"/>
          <w:spacing w:val="4"/>
          <w:sz w:val="18"/>
          <w:szCs w:val="18"/>
        </w:rPr>
        <w:t>e</w:t>
      </w:r>
      <w:r>
        <w:rPr>
          <w:rFonts w:ascii="Arial" w:hAnsi="Arial" w:cs="Arial"/>
          <w:spacing w:val="4"/>
          <w:sz w:val="18"/>
          <w:szCs w:val="18"/>
        </w:rPr>
        <w:t>dnotka te</w:t>
      </w:r>
      <w:r w:rsidRPr="00FA4A11">
        <w:rPr>
          <w:rFonts w:ascii="Arial" w:hAnsi="Arial" w:cs="Arial"/>
          <w:spacing w:val="4"/>
          <w:sz w:val="18"/>
          <w:szCs w:val="18"/>
        </w:rPr>
        <w:t>pelné</w:t>
      </w:r>
      <w:r>
        <w:rPr>
          <w:rFonts w:ascii="Arial" w:hAnsi="Arial" w:cs="Arial"/>
          <w:spacing w:val="4"/>
          <w:sz w:val="18"/>
          <w:szCs w:val="18"/>
        </w:rPr>
        <w:t>ho</w:t>
      </w:r>
      <w:r w:rsidRPr="00FA4A11">
        <w:rPr>
          <w:rFonts w:ascii="Arial" w:hAnsi="Arial" w:cs="Arial"/>
          <w:spacing w:val="4"/>
          <w:sz w:val="18"/>
          <w:szCs w:val="18"/>
        </w:rPr>
        <w:t xml:space="preserve"> čerpadla vzduch-voda </w:t>
      </w:r>
      <w:proofErr w:type="spellStart"/>
      <w:r>
        <w:rPr>
          <w:rFonts w:ascii="Arial" w:hAnsi="Arial" w:cs="Arial"/>
          <w:spacing w:val="4"/>
          <w:sz w:val="18"/>
          <w:szCs w:val="18"/>
        </w:rPr>
        <w:t>ref</w:t>
      </w:r>
      <w:proofErr w:type="spellEnd"/>
      <w:r>
        <w:rPr>
          <w:rFonts w:ascii="Arial" w:hAnsi="Arial" w:cs="Arial"/>
          <w:spacing w:val="4"/>
          <w:sz w:val="18"/>
          <w:szCs w:val="18"/>
        </w:rPr>
        <w:t xml:space="preserve">. </w:t>
      </w:r>
      <w:proofErr w:type="gramStart"/>
      <w:r>
        <w:rPr>
          <w:rFonts w:ascii="Arial" w:hAnsi="Arial" w:cs="Arial"/>
          <w:spacing w:val="4"/>
          <w:sz w:val="18"/>
          <w:szCs w:val="18"/>
        </w:rPr>
        <w:t xml:space="preserve">výrobek </w:t>
      </w:r>
      <w:r w:rsidRPr="00FA4A11">
        <w:rPr>
          <w:rFonts w:ascii="Arial" w:hAnsi="Arial" w:cs="Arial"/>
          <w:spacing w:val="4"/>
          <w:sz w:val="18"/>
          <w:szCs w:val="18"/>
        </w:rPr>
        <w:t xml:space="preserve"> typ</w:t>
      </w:r>
      <w:proofErr w:type="gramEnd"/>
      <w:r w:rsidRPr="00FA4A11"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4"/>
          <w:sz w:val="18"/>
          <w:szCs w:val="18"/>
        </w:rPr>
        <w:t>AIR MODUL E130-170</w:t>
      </w:r>
      <w:r w:rsidRPr="00FA4A11">
        <w:rPr>
          <w:rFonts w:ascii="Arial" w:hAnsi="Arial" w:cs="Arial"/>
          <w:spacing w:val="4"/>
          <w:sz w:val="18"/>
          <w:szCs w:val="18"/>
        </w:rPr>
        <w:t xml:space="preserve">. </w:t>
      </w:r>
      <w:r>
        <w:rPr>
          <w:rFonts w:ascii="Arial" w:hAnsi="Arial" w:cs="Arial"/>
          <w:spacing w:val="4"/>
          <w:sz w:val="18"/>
          <w:szCs w:val="18"/>
        </w:rPr>
        <w:t xml:space="preserve">Venkovní jednotky </w:t>
      </w:r>
      <w:proofErr w:type="spellStart"/>
      <w:r>
        <w:rPr>
          <w:rFonts w:ascii="Arial" w:hAnsi="Arial" w:cs="Arial"/>
          <w:spacing w:val="4"/>
          <w:sz w:val="18"/>
          <w:szCs w:val="18"/>
        </w:rPr>
        <w:t>TČ</w:t>
      </w:r>
      <w:proofErr w:type="spellEnd"/>
      <w:r>
        <w:rPr>
          <w:rFonts w:ascii="Arial" w:hAnsi="Arial" w:cs="Arial"/>
          <w:spacing w:val="4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pacing w:val="4"/>
          <w:sz w:val="18"/>
          <w:szCs w:val="18"/>
        </w:rPr>
        <w:t>ref</w:t>
      </w:r>
      <w:proofErr w:type="spellEnd"/>
      <w:r>
        <w:rPr>
          <w:rFonts w:ascii="Arial" w:hAnsi="Arial" w:cs="Arial"/>
          <w:spacing w:val="4"/>
          <w:sz w:val="18"/>
          <w:szCs w:val="18"/>
        </w:rPr>
        <w:t xml:space="preserve">. výrobek typ AIR X170 bude umístěna u obvodové stěny. Výkon tepelného čerpadla je </w:t>
      </w:r>
      <w:r w:rsidR="006055F1">
        <w:rPr>
          <w:rFonts w:ascii="Arial" w:hAnsi="Arial" w:cs="Arial"/>
          <w:spacing w:val="4"/>
          <w:sz w:val="18"/>
          <w:szCs w:val="18"/>
        </w:rPr>
        <w:t>13</w:t>
      </w:r>
      <w:r w:rsidRPr="00FA4A11">
        <w:rPr>
          <w:rFonts w:ascii="Arial" w:hAnsi="Arial" w:cs="Arial"/>
          <w:spacing w:val="4"/>
          <w:sz w:val="18"/>
          <w:szCs w:val="18"/>
        </w:rPr>
        <w:t xml:space="preserve">kW při </w:t>
      </w:r>
      <w:r>
        <w:rPr>
          <w:rFonts w:ascii="Arial" w:hAnsi="Arial" w:cs="Arial"/>
          <w:spacing w:val="4"/>
          <w:sz w:val="18"/>
          <w:szCs w:val="18"/>
        </w:rPr>
        <w:t>-7</w:t>
      </w:r>
      <w:r w:rsidRPr="00FA4A11">
        <w:rPr>
          <w:rFonts w:ascii="Arial" w:hAnsi="Arial" w:cs="Arial"/>
          <w:spacing w:val="4"/>
          <w:sz w:val="18"/>
          <w:szCs w:val="18"/>
        </w:rPr>
        <w:t>°C/</w:t>
      </w:r>
      <w:r>
        <w:rPr>
          <w:rFonts w:ascii="Arial" w:hAnsi="Arial" w:cs="Arial"/>
          <w:spacing w:val="4"/>
          <w:sz w:val="18"/>
          <w:szCs w:val="18"/>
        </w:rPr>
        <w:t>3</w:t>
      </w:r>
      <w:r w:rsidRPr="00FA4A11">
        <w:rPr>
          <w:rFonts w:ascii="Arial" w:hAnsi="Arial" w:cs="Arial"/>
          <w:spacing w:val="4"/>
          <w:sz w:val="18"/>
          <w:szCs w:val="18"/>
        </w:rPr>
        <w:t xml:space="preserve">5°C s topným faktorem </w:t>
      </w:r>
      <w:r w:rsidR="0069597E">
        <w:rPr>
          <w:rFonts w:ascii="Arial" w:hAnsi="Arial" w:cs="Arial"/>
          <w:spacing w:val="4"/>
          <w:sz w:val="18"/>
          <w:szCs w:val="18"/>
        </w:rPr>
        <w:t>2,56</w:t>
      </w:r>
      <w:r w:rsidR="006055F1">
        <w:rPr>
          <w:rFonts w:ascii="Arial" w:hAnsi="Arial" w:cs="Arial"/>
          <w:spacing w:val="4"/>
          <w:sz w:val="18"/>
          <w:szCs w:val="18"/>
        </w:rPr>
        <w:t xml:space="preserve"> při -7°/35°C</w:t>
      </w:r>
      <w:r w:rsidR="0095640E">
        <w:rPr>
          <w:rFonts w:ascii="Arial" w:hAnsi="Arial" w:cs="Arial"/>
          <w:spacing w:val="4"/>
          <w:sz w:val="18"/>
          <w:szCs w:val="18"/>
        </w:rPr>
        <w:t xml:space="preserve"> </w:t>
      </w:r>
      <w:proofErr w:type="gramStart"/>
      <w:r w:rsidR="0095640E">
        <w:rPr>
          <w:rFonts w:ascii="Arial" w:hAnsi="Arial" w:cs="Arial"/>
          <w:spacing w:val="4"/>
          <w:sz w:val="18"/>
          <w:szCs w:val="18"/>
        </w:rPr>
        <w:t>( t</w:t>
      </w:r>
      <w:r w:rsidR="0069597E">
        <w:rPr>
          <w:rFonts w:ascii="Arial" w:hAnsi="Arial" w:cs="Arial"/>
          <w:spacing w:val="4"/>
          <w:sz w:val="18"/>
          <w:szCs w:val="18"/>
        </w:rPr>
        <w:t>opný</w:t>
      </w:r>
      <w:proofErr w:type="gramEnd"/>
      <w:r w:rsidR="0069597E">
        <w:rPr>
          <w:rFonts w:ascii="Arial" w:hAnsi="Arial" w:cs="Arial"/>
          <w:spacing w:val="4"/>
          <w:sz w:val="18"/>
          <w:szCs w:val="18"/>
        </w:rPr>
        <w:t xml:space="preserve"> výkon při </w:t>
      </w:r>
      <w:r w:rsidR="0095640E">
        <w:rPr>
          <w:rFonts w:ascii="Arial" w:hAnsi="Arial" w:cs="Arial"/>
          <w:spacing w:val="4"/>
          <w:sz w:val="18"/>
          <w:szCs w:val="18"/>
        </w:rPr>
        <w:t xml:space="preserve">7/35°c je 17,7 kW a topným faktorem </w:t>
      </w:r>
      <w:r w:rsidR="001B40B3">
        <w:rPr>
          <w:rFonts w:ascii="Arial" w:hAnsi="Arial" w:cs="Arial"/>
          <w:spacing w:val="4"/>
          <w:sz w:val="18"/>
          <w:szCs w:val="18"/>
        </w:rPr>
        <w:t>4</w:t>
      </w:r>
      <w:r w:rsidR="0095640E">
        <w:rPr>
          <w:rFonts w:ascii="Arial" w:hAnsi="Arial" w:cs="Arial"/>
          <w:spacing w:val="4"/>
          <w:sz w:val="18"/>
          <w:szCs w:val="18"/>
        </w:rPr>
        <w:t xml:space="preserve">,87 a </w:t>
      </w:r>
      <w:proofErr w:type="spellStart"/>
      <w:r w:rsidR="0095640E">
        <w:rPr>
          <w:rFonts w:ascii="Arial" w:hAnsi="Arial" w:cs="Arial"/>
          <w:spacing w:val="4"/>
          <w:sz w:val="18"/>
          <w:szCs w:val="18"/>
        </w:rPr>
        <w:t>SCOP</w:t>
      </w:r>
      <w:proofErr w:type="spellEnd"/>
      <w:r w:rsidR="0095640E">
        <w:rPr>
          <w:rFonts w:ascii="Arial" w:hAnsi="Arial" w:cs="Arial"/>
          <w:spacing w:val="4"/>
          <w:sz w:val="18"/>
          <w:szCs w:val="18"/>
        </w:rPr>
        <w:t xml:space="preserve"> je 4,85). </w:t>
      </w:r>
      <w:r>
        <w:rPr>
          <w:rFonts w:ascii="Arial" w:hAnsi="Arial" w:cs="Arial"/>
          <w:spacing w:val="4"/>
          <w:sz w:val="18"/>
          <w:szCs w:val="18"/>
        </w:rPr>
        <w:t xml:space="preserve">Akustický tlak venkovní jednotky je </w:t>
      </w:r>
      <w:r w:rsidR="006055F1">
        <w:rPr>
          <w:rFonts w:ascii="Arial" w:hAnsi="Arial" w:cs="Arial"/>
          <w:spacing w:val="4"/>
          <w:sz w:val="18"/>
          <w:szCs w:val="18"/>
        </w:rPr>
        <w:t>45</w:t>
      </w:r>
      <w:r>
        <w:rPr>
          <w:rFonts w:ascii="Arial" w:hAnsi="Arial" w:cs="Arial"/>
          <w:spacing w:val="4"/>
          <w:sz w:val="18"/>
          <w:szCs w:val="18"/>
        </w:rPr>
        <w:t>dB(A) v 1m.</w:t>
      </w:r>
      <w:r w:rsidRPr="00FA4A11">
        <w:rPr>
          <w:rFonts w:ascii="Arial" w:hAnsi="Arial" w:cs="Arial"/>
          <w:spacing w:val="4"/>
          <w:sz w:val="18"/>
          <w:szCs w:val="18"/>
        </w:rPr>
        <w:t xml:space="preserve"> Vnitřní jednotka obsahuje vlastní elektrokotel o max. výkonu </w:t>
      </w:r>
      <w:r>
        <w:rPr>
          <w:rFonts w:ascii="Arial" w:hAnsi="Arial" w:cs="Arial"/>
          <w:spacing w:val="4"/>
          <w:sz w:val="18"/>
          <w:szCs w:val="18"/>
        </w:rPr>
        <w:t>3-9 kW</w:t>
      </w:r>
      <w:r w:rsidR="006055F1">
        <w:rPr>
          <w:rFonts w:ascii="Arial" w:hAnsi="Arial" w:cs="Arial"/>
          <w:spacing w:val="4"/>
          <w:sz w:val="18"/>
          <w:szCs w:val="18"/>
        </w:rPr>
        <w:t xml:space="preserve">. Zapojení </w:t>
      </w:r>
      <w:proofErr w:type="spellStart"/>
      <w:r w:rsidR="00EF6249">
        <w:rPr>
          <w:rFonts w:ascii="Arial" w:hAnsi="Arial" w:cs="Arial"/>
          <w:spacing w:val="4"/>
          <w:sz w:val="18"/>
          <w:szCs w:val="18"/>
        </w:rPr>
        <w:t>TČ</w:t>
      </w:r>
      <w:proofErr w:type="spellEnd"/>
      <w:r w:rsidR="00EF6249">
        <w:rPr>
          <w:rFonts w:ascii="Arial" w:hAnsi="Arial" w:cs="Arial"/>
          <w:spacing w:val="4"/>
          <w:sz w:val="18"/>
          <w:szCs w:val="18"/>
        </w:rPr>
        <w:t xml:space="preserve">, nepřímo ohřívaného zásobníku TV, akumulační nádoby ÚT, expanzní nádoba a dalších armatur bude proveden dle výkresu </w:t>
      </w:r>
      <w:proofErr w:type="gramStart"/>
      <w:r w:rsidR="00EF6249">
        <w:rPr>
          <w:rFonts w:ascii="Arial" w:hAnsi="Arial" w:cs="Arial"/>
          <w:spacing w:val="4"/>
          <w:sz w:val="18"/>
          <w:szCs w:val="18"/>
        </w:rPr>
        <w:t xml:space="preserve">„ </w:t>
      </w:r>
      <w:proofErr w:type="spellStart"/>
      <w:r w:rsidR="00EF6249">
        <w:rPr>
          <w:rFonts w:ascii="Arial" w:hAnsi="Arial" w:cs="Arial"/>
          <w:spacing w:val="4"/>
          <w:sz w:val="18"/>
          <w:szCs w:val="18"/>
        </w:rPr>
        <w:t>Schema</w:t>
      </w:r>
      <w:proofErr w:type="spellEnd"/>
      <w:proofErr w:type="gramEnd"/>
      <w:r w:rsidR="00EF6249">
        <w:rPr>
          <w:rFonts w:ascii="Arial" w:hAnsi="Arial" w:cs="Arial"/>
          <w:spacing w:val="4"/>
          <w:sz w:val="18"/>
          <w:szCs w:val="18"/>
        </w:rPr>
        <w:t xml:space="preserve"> zapojení </w:t>
      </w:r>
      <w:proofErr w:type="spellStart"/>
      <w:r w:rsidR="00EF6249">
        <w:rPr>
          <w:rFonts w:ascii="Arial" w:hAnsi="Arial" w:cs="Arial"/>
          <w:spacing w:val="4"/>
          <w:sz w:val="18"/>
          <w:szCs w:val="18"/>
        </w:rPr>
        <w:t>TČ</w:t>
      </w:r>
      <w:proofErr w:type="spellEnd"/>
      <w:r w:rsidR="00EF6249">
        <w:rPr>
          <w:rFonts w:ascii="Arial" w:hAnsi="Arial" w:cs="Arial"/>
          <w:spacing w:val="4"/>
          <w:sz w:val="18"/>
          <w:szCs w:val="18"/>
        </w:rPr>
        <w:t xml:space="preserve"> “.</w:t>
      </w:r>
    </w:p>
    <w:p w14:paraId="68DA4863" w14:textId="55999168" w:rsidR="00A133BD" w:rsidRDefault="00A133BD" w:rsidP="00A133BD">
      <w:pPr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FA4A11">
        <w:rPr>
          <w:rFonts w:ascii="Arial" w:hAnsi="Arial" w:cs="Arial"/>
          <w:spacing w:val="4"/>
          <w:sz w:val="18"/>
          <w:szCs w:val="18"/>
        </w:rPr>
        <w:tab/>
        <w:t>Pojišt</w:t>
      </w:r>
      <w:r w:rsidRPr="00FA4A11">
        <w:rPr>
          <w:rFonts w:ascii="Arial" w:hAnsi="Arial" w:cs="Arial" w:hint="eastAsia"/>
          <w:spacing w:val="4"/>
          <w:sz w:val="18"/>
          <w:szCs w:val="18"/>
        </w:rPr>
        <w:t>ě</w:t>
      </w:r>
      <w:r w:rsidRPr="00FA4A11">
        <w:rPr>
          <w:rFonts w:ascii="Arial" w:hAnsi="Arial" w:cs="Arial"/>
          <w:spacing w:val="4"/>
          <w:sz w:val="18"/>
          <w:szCs w:val="18"/>
        </w:rPr>
        <w:t>ní systému bude zajišt</w:t>
      </w:r>
      <w:r w:rsidRPr="00FA4A11">
        <w:rPr>
          <w:rFonts w:ascii="Arial" w:hAnsi="Arial" w:cs="Arial" w:hint="eastAsia"/>
          <w:spacing w:val="4"/>
          <w:sz w:val="18"/>
          <w:szCs w:val="18"/>
        </w:rPr>
        <w:t>ě</w:t>
      </w:r>
      <w:r w:rsidRPr="00FA4A11">
        <w:rPr>
          <w:rFonts w:ascii="Arial" w:hAnsi="Arial" w:cs="Arial"/>
          <w:spacing w:val="4"/>
          <w:sz w:val="18"/>
          <w:szCs w:val="18"/>
        </w:rPr>
        <w:t xml:space="preserve">no pomocí pojistného ventilu </w:t>
      </w:r>
      <w:r>
        <w:rPr>
          <w:rFonts w:ascii="Arial" w:hAnsi="Arial" w:cs="Arial"/>
          <w:spacing w:val="4"/>
          <w:sz w:val="18"/>
          <w:szCs w:val="18"/>
        </w:rPr>
        <w:t>v tepelném</w:t>
      </w:r>
      <w:r w:rsidRPr="00FA4A11">
        <w:rPr>
          <w:rFonts w:ascii="Arial" w:hAnsi="Arial" w:cs="Arial"/>
          <w:spacing w:val="4"/>
          <w:sz w:val="18"/>
          <w:szCs w:val="18"/>
        </w:rPr>
        <w:t xml:space="preserve"> </w:t>
      </w:r>
      <w:r w:rsidRPr="00FA4A11">
        <w:rPr>
          <w:rFonts w:ascii="Arial" w:hAnsi="Arial" w:cs="Arial" w:hint="eastAsia"/>
          <w:spacing w:val="4"/>
          <w:sz w:val="18"/>
          <w:szCs w:val="18"/>
        </w:rPr>
        <w:t>č</w:t>
      </w:r>
      <w:r w:rsidRPr="00FA4A11">
        <w:rPr>
          <w:rFonts w:ascii="Arial" w:hAnsi="Arial" w:cs="Arial"/>
          <w:spacing w:val="4"/>
          <w:sz w:val="18"/>
          <w:szCs w:val="18"/>
        </w:rPr>
        <w:t>erpadl</w:t>
      </w:r>
      <w:r>
        <w:rPr>
          <w:rFonts w:ascii="Arial" w:hAnsi="Arial" w:cs="Arial"/>
          <w:spacing w:val="4"/>
          <w:sz w:val="18"/>
          <w:szCs w:val="18"/>
        </w:rPr>
        <w:t>e</w:t>
      </w:r>
      <w:r w:rsidRPr="00FA4A11">
        <w:rPr>
          <w:rFonts w:ascii="Arial" w:hAnsi="Arial" w:cs="Arial"/>
          <w:spacing w:val="4"/>
          <w:sz w:val="18"/>
          <w:szCs w:val="18"/>
        </w:rPr>
        <w:t>. Expanze vytápění bude zajištěna expanzní nádobou</w:t>
      </w:r>
      <w:r>
        <w:rPr>
          <w:rFonts w:ascii="Arial" w:hAnsi="Arial" w:cs="Arial"/>
          <w:spacing w:val="4"/>
          <w:sz w:val="18"/>
          <w:szCs w:val="18"/>
        </w:rPr>
        <w:t xml:space="preserve"> o objemu </w:t>
      </w:r>
      <w:r w:rsidR="00AD70D5">
        <w:rPr>
          <w:rFonts w:ascii="Arial" w:hAnsi="Arial" w:cs="Arial"/>
          <w:spacing w:val="4"/>
          <w:sz w:val="18"/>
          <w:szCs w:val="18"/>
        </w:rPr>
        <w:t>80</w:t>
      </w:r>
      <w:r>
        <w:rPr>
          <w:rFonts w:ascii="Arial" w:hAnsi="Arial" w:cs="Arial"/>
          <w:spacing w:val="4"/>
          <w:sz w:val="18"/>
          <w:szCs w:val="18"/>
        </w:rPr>
        <w:t>l.</w:t>
      </w:r>
    </w:p>
    <w:p w14:paraId="1917DD6D" w14:textId="77777777" w:rsidR="00A133BD" w:rsidRPr="00FA4A11" w:rsidRDefault="00A133BD" w:rsidP="00A133BD">
      <w:pPr>
        <w:spacing w:line="276" w:lineRule="auto"/>
        <w:ind w:firstLine="720"/>
        <w:jc w:val="both"/>
        <w:rPr>
          <w:rFonts w:ascii="Arial" w:hAnsi="Arial" w:cs="Arial"/>
          <w:spacing w:val="4"/>
          <w:sz w:val="18"/>
          <w:szCs w:val="18"/>
        </w:rPr>
      </w:pPr>
    </w:p>
    <w:p w14:paraId="439661CF" w14:textId="77777777" w:rsidR="00A133BD" w:rsidRPr="00FA4A11" w:rsidRDefault="00A133BD" w:rsidP="00A133BD">
      <w:pPr>
        <w:numPr>
          <w:ilvl w:val="1"/>
          <w:numId w:val="8"/>
        </w:numPr>
        <w:tabs>
          <w:tab w:val="left" w:pos="-720"/>
          <w:tab w:val="num" w:pos="426"/>
          <w:tab w:val="left" w:pos="709"/>
        </w:tabs>
        <w:spacing w:line="276" w:lineRule="auto"/>
        <w:jc w:val="both"/>
        <w:rPr>
          <w:rFonts w:ascii="Arial" w:hAnsi="Arial" w:cs="Arial"/>
          <w:b/>
          <w:spacing w:val="2"/>
          <w:sz w:val="18"/>
          <w:szCs w:val="18"/>
        </w:rPr>
      </w:pPr>
      <w:r w:rsidRPr="00FA4A11">
        <w:rPr>
          <w:rFonts w:ascii="Arial" w:hAnsi="Arial" w:cs="Arial"/>
          <w:b/>
          <w:spacing w:val="2"/>
          <w:sz w:val="18"/>
          <w:szCs w:val="18"/>
        </w:rPr>
        <w:t>Ohřev TV</w:t>
      </w:r>
    </w:p>
    <w:p w14:paraId="7B33196A" w14:textId="34146C27" w:rsidR="00A133BD" w:rsidRPr="00FA4A11" w:rsidRDefault="00A133BD" w:rsidP="00A133BD">
      <w:pPr>
        <w:tabs>
          <w:tab w:val="left" w:pos="-720"/>
        </w:tabs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FA4A11">
        <w:rPr>
          <w:rFonts w:ascii="Arial" w:hAnsi="Arial" w:cs="Arial"/>
          <w:spacing w:val="4"/>
          <w:sz w:val="18"/>
          <w:szCs w:val="18"/>
        </w:rPr>
        <w:tab/>
      </w:r>
      <w:r w:rsidR="006055F1">
        <w:rPr>
          <w:rFonts w:ascii="Arial" w:hAnsi="Arial" w:cs="Arial"/>
          <w:spacing w:val="4"/>
          <w:sz w:val="18"/>
          <w:szCs w:val="18"/>
        </w:rPr>
        <w:t xml:space="preserve">Ohřev TV bude zjištěn pomocí nepřímo ohřívaného zásobníku TV o objemu </w:t>
      </w:r>
      <w:r w:rsidR="00AD70D5">
        <w:rPr>
          <w:rFonts w:ascii="Arial" w:hAnsi="Arial" w:cs="Arial"/>
          <w:spacing w:val="4"/>
          <w:sz w:val="18"/>
          <w:szCs w:val="18"/>
        </w:rPr>
        <w:t>286</w:t>
      </w:r>
      <w:r w:rsidR="006055F1">
        <w:rPr>
          <w:rFonts w:ascii="Arial" w:hAnsi="Arial" w:cs="Arial"/>
          <w:spacing w:val="4"/>
          <w:sz w:val="18"/>
          <w:szCs w:val="18"/>
        </w:rPr>
        <w:t>l.  Ohřev TV bude zajištěn přednostně pomocí trojcestného přepínacího v</w:t>
      </w:r>
      <w:r w:rsidR="00AD70D5">
        <w:rPr>
          <w:rFonts w:ascii="Arial" w:hAnsi="Arial" w:cs="Arial"/>
          <w:spacing w:val="4"/>
          <w:sz w:val="18"/>
          <w:szCs w:val="18"/>
        </w:rPr>
        <w:t>e</w:t>
      </w:r>
      <w:r w:rsidR="006055F1">
        <w:rPr>
          <w:rFonts w:ascii="Arial" w:hAnsi="Arial" w:cs="Arial"/>
          <w:spacing w:val="4"/>
          <w:sz w:val="18"/>
          <w:szCs w:val="18"/>
        </w:rPr>
        <w:t>ntilu.</w:t>
      </w:r>
    </w:p>
    <w:p w14:paraId="7262E1D4" w14:textId="77777777" w:rsidR="00A133BD" w:rsidRPr="00FA4A11" w:rsidRDefault="00A133BD" w:rsidP="00A133BD">
      <w:pPr>
        <w:tabs>
          <w:tab w:val="left" w:pos="-720"/>
        </w:tabs>
        <w:spacing w:line="276" w:lineRule="auto"/>
        <w:jc w:val="both"/>
        <w:rPr>
          <w:rFonts w:ascii="Arial" w:hAnsi="Arial" w:cs="Arial"/>
          <w:b/>
          <w:spacing w:val="4"/>
          <w:sz w:val="18"/>
          <w:szCs w:val="18"/>
        </w:rPr>
      </w:pPr>
    </w:p>
    <w:p w14:paraId="567E78A0" w14:textId="77777777" w:rsidR="00A133BD" w:rsidRPr="00FA4A11" w:rsidRDefault="00A133BD" w:rsidP="00A133BD">
      <w:pPr>
        <w:numPr>
          <w:ilvl w:val="1"/>
          <w:numId w:val="8"/>
        </w:numPr>
        <w:tabs>
          <w:tab w:val="left" w:pos="-720"/>
          <w:tab w:val="num" w:pos="426"/>
          <w:tab w:val="left" w:pos="709"/>
        </w:tabs>
        <w:spacing w:line="276" w:lineRule="auto"/>
        <w:jc w:val="both"/>
        <w:rPr>
          <w:rFonts w:ascii="Arial" w:hAnsi="Arial" w:cs="Arial"/>
          <w:b/>
          <w:spacing w:val="2"/>
          <w:sz w:val="18"/>
          <w:szCs w:val="18"/>
        </w:rPr>
      </w:pPr>
      <w:r w:rsidRPr="00FA4A11">
        <w:rPr>
          <w:rFonts w:ascii="Arial" w:hAnsi="Arial" w:cs="Arial"/>
          <w:b/>
          <w:spacing w:val="2"/>
          <w:sz w:val="18"/>
          <w:szCs w:val="18"/>
        </w:rPr>
        <w:t>Měření a regulace</w:t>
      </w:r>
    </w:p>
    <w:p w14:paraId="4CE680A5" w14:textId="77777777" w:rsidR="00A133BD" w:rsidRPr="00FA4A11" w:rsidRDefault="00A133BD" w:rsidP="00A133B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FA4A11">
        <w:rPr>
          <w:rFonts w:ascii="Arial" w:hAnsi="Arial" w:cs="Arial"/>
          <w:spacing w:val="4"/>
          <w:sz w:val="18"/>
          <w:szCs w:val="18"/>
        </w:rPr>
        <w:tab/>
        <w:t>V tepelných čerpadlech je standardně zabudována mikroprocesorová regulace. Regulace umožňuje je vybavena velkým množstvím funkcí, které zlepšují obsluhu a případný servis. Regulace je vybavena čtyřřádkovým displejem a komunikuje v českém jazyce.</w:t>
      </w:r>
    </w:p>
    <w:p w14:paraId="41E210B5" w14:textId="77777777" w:rsidR="00A133BD" w:rsidRDefault="00A133BD" w:rsidP="00A133B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</w:p>
    <w:p w14:paraId="18A7D6A2" w14:textId="77777777" w:rsidR="00A133BD" w:rsidRPr="00FA4A11" w:rsidRDefault="00A133BD" w:rsidP="00A133B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FA4A11">
        <w:rPr>
          <w:rFonts w:ascii="Arial" w:hAnsi="Arial" w:cs="Arial"/>
          <w:spacing w:val="4"/>
          <w:sz w:val="18"/>
          <w:szCs w:val="18"/>
        </w:rPr>
        <w:t xml:space="preserve">Základní provozní režimy regulace </w:t>
      </w:r>
    </w:p>
    <w:p w14:paraId="79E1C762" w14:textId="77777777" w:rsidR="00A133BD" w:rsidRPr="00FA4A11" w:rsidRDefault="00A133BD" w:rsidP="00A133BD">
      <w:pPr>
        <w:autoSpaceDE w:val="0"/>
        <w:autoSpaceDN w:val="0"/>
        <w:adjustRightInd w:val="0"/>
        <w:spacing w:line="276" w:lineRule="auto"/>
        <w:ind w:left="1440"/>
        <w:rPr>
          <w:rFonts w:ascii="Arial" w:hAnsi="Arial" w:cs="Arial"/>
          <w:color w:val="000000"/>
          <w:sz w:val="18"/>
          <w:szCs w:val="18"/>
        </w:rPr>
      </w:pPr>
      <w:r w:rsidRPr="00FA4A11">
        <w:rPr>
          <w:rFonts w:ascii="Arial" w:hAnsi="Arial" w:cs="Arial"/>
          <w:color w:val="000000"/>
          <w:sz w:val="18"/>
          <w:szCs w:val="18"/>
        </w:rPr>
        <w:t>- ekvitermní regulace jednoho přímého topného/chladícího okruhu</w:t>
      </w:r>
    </w:p>
    <w:p w14:paraId="65AB0631" w14:textId="77777777" w:rsidR="00A133BD" w:rsidRPr="00FA4A11" w:rsidRDefault="00A133BD" w:rsidP="00A133BD">
      <w:pPr>
        <w:autoSpaceDE w:val="0"/>
        <w:autoSpaceDN w:val="0"/>
        <w:adjustRightInd w:val="0"/>
        <w:spacing w:line="276" w:lineRule="auto"/>
        <w:ind w:left="1440"/>
        <w:rPr>
          <w:rFonts w:ascii="Arial" w:hAnsi="Arial" w:cs="Arial"/>
          <w:color w:val="000000"/>
          <w:sz w:val="18"/>
          <w:szCs w:val="18"/>
        </w:rPr>
      </w:pPr>
      <w:r w:rsidRPr="00FA4A11">
        <w:rPr>
          <w:rFonts w:ascii="Arial" w:hAnsi="Arial" w:cs="Arial"/>
          <w:color w:val="000000"/>
          <w:sz w:val="18"/>
          <w:szCs w:val="18"/>
        </w:rPr>
        <w:t>- možnost instalace čidla vnitřní teploty s nastavením váhy čidla</w:t>
      </w:r>
    </w:p>
    <w:p w14:paraId="6D196EEC" w14:textId="77777777" w:rsidR="00A133BD" w:rsidRPr="00FA4A11" w:rsidRDefault="00A133BD" w:rsidP="00A133BD">
      <w:pPr>
        <w:autoSpaceDE w:val="0"/>
        <w:autoSpaceDN w:val="0"/>
        <w:adjustRightInd w:val="0"/>
        <w:spacing w:line="276" w:lineRule="auto"/>
        <w:ind w:left="1440"/>
        <w:rPr>
          <w:rFonts w:ascii="Arial" w:hAnsi="Arial" w:cs="Arial"/>
          <w:color w:val="000000"/>
          <w:sz w:val="18"/>
          <w:szCs w:val="18"/>
        </w:rPr>
      </w:pPr>
      <w:r w:rsidRPr="00FA4A11">
        <w:rPr>
          <w:rFonts w:ascii="Arial" w:hAnsi="Arial" w:cs="Arial"/>
          <w:color w:val="000000"/>
          <w:sz w:val="18"/>
          <w:szCs w:val="18"/>
        </w:rPr>
        <w:t xml:space="preserve">- kaskádní řízení výkonu vestavěného </w:t>
      </w:r>
      <w:proofErr w:type="spellStart"/>
      <w:r w:rsidRPr="00FA4A11">
        <w:rPr>
          <w:rFonts w:ascii="Arial" w:hAnsi="Arial" w:cs="Arial"/>
          <w:color w:val="000000"/>
          <w:sz w:val="18"/>
          <w:szCs w:val="18"/>
        </w:rPr>
        <w:t>dotopového</w:t>
      </w:r>
      <w:proofErr w:type="spellEnd"/>
      <w:r w:rsidRPr="00FA4A11">
        <w:rPr>
          <w:rFonts w:ascii="Arial" w:hAnsi="Arial" w:cs="Arial"/>
          <w:color w:val="000000"/>
          <w:sz w:val="18"/>
          <w:szCs w:val="18"/>
        </w:rPr>
        <w:t xml:space="preserve"> elektrokotle</w:t>
      </w:r>
    </w:p>
    <w:p w14:paraId="03C14DDF" w14:textId="77777777" w:rsidR="00A133BD" w:rsidRPr="00FA4A11" w:rsidRDefault="00A133BD" w:rsidP="00A133BD">
      <w:pPr>
        <w:autoSpaceDE w:val="0"/>
        <w:autoSpaceDN w:val="0"/>
        <w:adjustRightInd w:val="0"/>
        <w:spacing w:line="276" w:lineRule="auto"/>
        <w:ind w:left="1440"/>
        <w:rPr>
          <w:rFonts w:ascii="Arial" w:hAnsi="Arial" w:cs="Arial"/>
          <w:color w:val="000000"/>
          <w:sz w:val="18"/>
          <w:szCs w:val="18"/>
        </w:rPr>
      </w:pPr>
      <w:r w:rsidRPr="00FA4A11">
        <w:rPr>
          <w:rFonts w:ascii="Arial" w:hAnsi="Arial" w:cs="Arial"/>
          <w:color w:val="000000"/>
          <w:sz w:val="18"/>
          <w:szCs w:val="18"/>
        </w:rPr>
        <w:t xml:space="preserve">- plynulé řízení výkonu externího </w:t>
      </w:r>
      <w:proofErr w:type="spellStart"/>
      <w:r w:rsidRPr="00FA4A11">
        <w:rPr>
          <w:rFonts w:ascii="Arial" w:hAnsi="Arial" w:cs="Arial"/>
          <w:color w:val="000000"/>
          <w:sz w:val="18"/>
          <w:szCs w:val="18"/>
        </w:rPr>
        <w:t>dotopového</w:t>
      </w:r>
      <w:proofErr w:type="spellEnd"/>
      <w:r w:rsidRPr="00FA4A11">
        <w:rPr>
          <w:rFonts w:ascii="Arial" w:hAnsi="Arial" w:cs="Arial"/>
          <w:color w:val="000000"/>
          <w:sz w:val="18"/>
          <w:szCs w:val="18"/>
        </w:rPr>
        <w:t xml:space="preserve"> kotle</w:t>
      </w:r>
    </w:p>
    <w:p w14:paraId="29D51A7C" w14:textId="77777777" w:rsidR="00A133BD" w:rsidRPr="00FA4A11" w:rsidRDefault="00A133BD" w:rsidP="00A133BD">
      <w:pPr>
        <w:autoSpaceDE w:val="0"/>
        <w:autoSpaceDN w:val="0"/>
        <w:adjustRightInd w:val="0"/>
        <w:spacing w:line="276" w:lineRule="auto"/>
        <w:ind w:left="1440"/>
        <w:rPr>
          <w:rFonts w:ascii="Arial" w:hAnsi="Arial" w:cs="Arial"/>
          <w:color w:val="000000"/>
          <w:sz w:val="18"/>
          <w:szCs w:val="18"/>
        </w:rPr>
      </w:pPr>
      <w:r w:rsidRPr="00FA4A11">
        <w:rPr>
          <w:rFonts w:ascii="Arial" w:hAnsi="Arial" w:cs="Arial"/>
          <w:color w:val="000000"/>
          <w:sz w:val="18"/>
          <w:szCs w:val="18"/>
        </w:rPr>
        <w:t xml:space="preserve">- sanitace zásobníku teplé vody (funkce </w:t>
      </w:r>
      <w:proofErr w:type="spellStart"/>
      <w:r w:rsidRPr="00FA4A11">
        <w:rPr>
          <w:rFonts w:ascii="Arial" w:hAnsi="Arial" w:cs="Arial"/>
          <w:color w:val="000000"/>
          <w:sz w:val="18"/>
          <w:szCs w:val="18"/>
        </w:rPr>
        <w:t>Legionella</w:t>
      </w:r>
      <w:proofErr w:type="spellEnd"/>
      <w:r w:rsidRPr="00FA4A11">
        <w:rPr>
          <w:rFonts w:ascii="Arial" w:hAnsi="Arial" w:cs="Arial"/>
          <w:color w:val="000000"/>
          <w:sz w:val="18"/>
          <w:szCs w:val="18"/>
        </w:rPr>
        <w:t>) s časovým programem</w:t>
      </w:r>
    </w:p>
    <w:p w14:paraId="6F65E2E8" w14:textId="77777777" w:rsidR="00A133BD" w:rsidRPr="00FA4A11" w:rsidRDefault="00A133BD" w:rsidP="00A133BD">
      <w:pPr>
        <w:autoSpaceDE w:val="0"/>
        <w:autoSpaceDN w:val="0"/>
        <w:adjustRightInd w:val="0"/>
        <w:spacing w:line="276" w:lineRule="auto"/>
        <w:ind w:left="1440"/>
        <w:rPr>
          <w:rFonts w:ascii="Arial" w:hAnsi="Arial" w:cs="Arial"/>
          <w:color w:val="000000"/>
          <w:sz w:val="18"/>
          <w:szCs w:val="18"/>
        </w:rPr>
      </w:pPr>
      <w:r w:rsidRPr="00FA4A11">
        <w:rPr>
          <w:rFonts w:ascii="Arial" w:hAnsi="Arial" w:cs="Arial"/>
          <w:color w:val="000000"/>
          <w:sz w:val="18"/>
          <w:szCs w:val="18"/>
        </w:rPr>
        <w:t>- prioritní ohřev teplé vody, funkce zvýšené potřeby teplé vody</w:t>
      </w:r>
    </w:p>
    <w:p w14:paraId="32BED2A5" w14:textId="77777777" w:rsidR="00A133BD" w:rsidRPr="00FA4A11" w:rsidRDefault="00A133BD" w:rsidP="00A133BD">
      <w:pPr>
        <w:autoSpaceDE w:val="0"/>
        <w:autoSpaceDN w:val="0"/>
        <w:adjustRightInd w:val="0"/>
        <w:spacing w:line="276" w:lineRule="auto"/>
        <w:ind w:left="1440"/>
        <w:rPr>
          <w:rFonts w:ascii="Arial" w:hAnsi="Arial" w:cs="Arial"/>
          <w:color w:val="000000"/>
          <w:sz w:val="18"/>
          <w:szCs w:val="18"/>
        </w:rPr>
      </w:pPr>
      <w:r w:rsidRPr="00FA4A11">
        <w:rPr>
          <w:rFonts w:ascii="Arial" w:hAnsi="Arial" w:cs="Arial"/>
          <w:color w:val="000000"/>
          <w:sz w:val="18"/>
          <w:szCs w:val="18"/>
        </w:rPr>
        <w:t>- časové řízení vytápění a ohřevu teplé vody, funkce dovolená</w:t>
      </w:r>
    </w:p>
    <w:p w14:paraId="5DA3E13A" w14:textId="77777777" w:rsidR="00A133BD" w:rsidRPr="00FA4A11" w:rsidRDefault="00A133BD" w:rsidP="00A133BD">
      <w:pPr>
        <w:autoSpaceDE w:val="0"/>
        <w:autoSpaceDN w:val="0"/>
        <w:adjustRightInd w:val="0"/>
        <w:spacing w:line="276" w:lineRule="auto"/>
        <w:ind w:left="1440"/>
        <w:rPr>
          <w:rFonts w:ascii="Arial" w:hAnsi="Arial" w:cs="Arial"/>
          <w:color w:val="000000"/>
          <w:sz w:val="18"/>
          <w:szCs w:val="18"/>
        </w:rPr>
      </w:pPr>
      <w:r w:rsidRPr="00FA4A11">
        <w:rPr>
          <w:rFonts w:ascii="Arial" w:hAnsi="Arial" w:cs="Arial"/>
          <w:color w:val="000000"/>
          <w:sz w:val="18"/>
          <w:szCs w:val="18"/>
        </w:rPr>
        <w:t>- archiv poruchových hlášení</w:t>
      </w:r>
    </w:p>
    <w:p w14:paraId="73044D60" w14:textId="77777777" w:rsidR="00A133BD" w:rsidRPr="00FA4A11" w:rsidRDefault="00A133BD" w:rsidP="00A133BD">
      <w:pPr>
        <w:autoSpaceDE w:val="0"/>
        <w:autoSpaceDN w:val="0"/>
        <w:adjustRightInd w:val="0"/>
        <w:spacing w:line="276" w:lineRule="auto"/>
        <w:ind w:left="1440"/>
        <w:rPr>
          <w:rFonts w:ascii="Arial" w:hAnsi="Arial" w:cs="Arial"/>
          <w:color w:val="000000"/>
          <w:sz w:val="18"/>
          <w:szCs w:val="18"/>
        </w:rPr>
      </w:pPr>
      <w:r w:rsidRPr="00FA4A11">
        <w:rPr>
          <w:rFonts w:ascii="Arial" w:hAnsi="Arial" w:cs="Arial"/>
          <w:color w:val="000000"/>
          <w:sz w:val="18"/>
          <w:szCs w:val="18"/>
        </w:rPr>
        <w:t>- letní/zimní provoz</w:t>
      </w:r>
    </w:p>
    <w:p w14:paraId="07195DE1" w14:textId="77777777" w:rsidR="00A133BD" w:rsidRPr="00FA4A11" w:rsidRDefault="00A133BD" w:rsidP="00A133BD">
      <w:pPr>
        <w:autoSpaceDE w:val="0"/>
        <w:autoSpaceDN w:val="0"/>
        <w:adjustRightInd w:val="0"/>
        <w:spacing w:line="276" w:lineRule="auto"/>
        <w:ind w:left="1440"/>
        <w:rPr>
          <w:rFonts w:ascii="Arial" w:hAnsi="Arial" w:cs="Arial"/>
          <w:color w:val="000000"/>
          <w:sz w:val="18"/>
          <w:szCs w:val="18"/>
        </w:rPr>
      </w:pPr>
      <w:r w:rsidRPr="00FA4A11">
        <w:rPr>
          <w:rFonts w:ascii="Arial" w:hAnsi="Arial" w:cs="Arial"/>
          <w:color w:val="000000"/>
          <w:sz w:val="18"/>
          <w:szCs w:val="18"/>
        </w:rPr>
        <w:t>- řízení chodu el. topného kabelu</w:t>
      </w:r>
    </w:p>
    <w:p w14:paraId="733339E8" w14:textId="77777777" w:rsidR="00A133BD" w:rsidRPr="00FA4A11" w:rsidRDefault="00A133BD" w:rsidP="00A133BD">
      <w:pPr>
        <w:autoSpaceDE w:val="0"/>
        <w:autoSpaceDN w:val="0"/>
        <w:adjustRightInd w:val="0"/>
        <w:spacing w:line="276" w:lineRule="auto"/>
        <w:ind w:left="1440"/>
        <w:rPr>
          <w:rFonts w:ascii="Arial" w:hAnsi="Arial" w:cs="Arial"/>
          <w:color w:val="000000"/>
          <w:sz w:val="18"/>
          <w:szCs w:val="18"/>
        </w:rPr>
      </w:pPr>
      <w:r w:rsidRPr="00FA4A11">
        <w:rPr>
          <w:rFonts w:ascii="Arial" w:hAnsi="Arial" w:cs="Arial"/>
          <w:color w:val="000000"/>
          <w:sz w:val="18"/>
          <w:szCs w:val="18"/>
        </w:rPr>
        <w:t xml:space="preserve">- externí řízení (např. </w:t>
      </w:r>
      <w:proofErr w:type="spellStart"/>
      <w:r w:rsidRPr="00FA4A11">
        <w:rPr>
          <w:rFonts w:ascii="Arial" w:hAnsi="Arial" w:cs="Arial"/>
          <w:color w:val="000000"/>
          <w:sz w:val="18"/>
          <w:szCs w:val="18"/>
        </w:rPr>
        <w:t>HDO</w:t>
      </w:r>
      <w:proofErr w:type="spellEnd"/>
      <w:r w:rsidRPr="00FA4A11">
        <w:rPr>
          <w:rFonts w:ascii="Arial" w:hAnsi="Arial" w:cs="Arial"/>
          <w:color w:val="000000"/>
          <w:sz w:val="18"/>
          <w:szCs w:val="18"/>
        </w:rPr>
        <w:t>)</w:t>
      </w:r>
    </w:p>
    <w:p w14:paraId="0F4169D4" w14:textId="77777777" w:rsidR="00A133BD" w:rsidRDefault="00A133BD" w:rsidP="00A133BD">
      <w:pPr>
        <w:tabs>
          <w:tab w:val="left" w:pos="-720"/>
        </w:tabs>
        <w:spacing w:line="276" w:lineRule="auto"/>
        <w:ind w:left="1440"/>
        <w:jc w:val="both"/>
        <w:rPr>
          <w:rFonts w:ascii="Arial" w:hAnsi="Arial" w:cs="Arial"/>
          <w:color w:val="000000"/>
          <w:sz w:val="18"/>
          <w:szCs w:val="18"/>
        </w:rPr>
      </w:pPr>
      <w:r w:rsidRPr="00FA4A11">
        <w:rPr>
          <w:rFonts w:ascii="Arial" w:hAnsi="Arial" w:cs="Arial"/>
          <w:color w:val="000000"/>
          <w:sz w:val="18"/>
          <w:szCs w:val="18"/>
        </w:rPr>
        <w:t>- řízení cirkulačního čerpadla TV</w:t>
      </w:r>
    </w:p>
    <w:p w14:paraId="433172BC" w14:textId="77777777" w:rsidR="007C1048" w:rsidRPr="00FA4A11" w:rsidRDefault="007C1048" w:rsidP="007C104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</w:p>
    <w:p w14:paraId="79B9F0AD" w14:textId="77777777" w:rsidR="007C1048" w:rsidRDefault="007C1048" w:rsidP="007C1048">
      <w:pPr>
        <w:pStyle w:val="Nadpis2"/>
        <w:numPr>
          <w:ilvl w:val="0"/>
          <w:numId w:val="2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cs="Arial"/>
          <w:spacing w:val="6"/>
          <w:position w:val="1"/>
          <w:sz w:val="24"/>
          <w:szCs w:val="24"/>
        </w:rPr>
      </w:pPr>
      <w:r w:rsidRPr="00471B97">
        <w:rPr>
          <w:rFonts w:cs="Arial"/>
          <w:spacing w:val="6"/>
          <w:position w:val="1"/>
          <w:sz w:val="24"/>
          <w:szCs w:val="24"/>
        </w:rPr>
        <w:t xml:space="preserve">Ústřední vytápění </w:t>
      </w:r>
    </w:p>
    <w:p w14:paraId="6D5321EB" w14:textId="77777777" w:rsidR="007C1048" w:rsidRDefault="007C1048" w:rsidP="007C1048"/>
    <w:p w14:paraId="19B0BBF7" w14:textId="16B26D3F" w:rsidR="00E9309D" w:rsidRDefault="00E9309D" w:rsidP="00E9309D">
      <w:pPr>
        <w:spacing w:line="276" w:lineRule="auto"/>
        <w:ind w:firstLine="720"/>
        <w:jc w:val="both"/>
        <w:rPr>
          <w:rFonts w:ascii="Arial" w:hAnsi="Arial" w:cs="Arial"/>
          <w:spacing w:val="4"/>
          <w:sz w:val="18"/>
          <w:szCs w:val="18"/>
        </w:rPr>
      </w:pPr>
      <w:r w:rsidRPr="005422B0">
        <w:rPr>
          <w:rFonts w:ascii="Arial" w:hAnsi="Arial" w:cs="Arial"/>
          <w:spacing w:val="4"/>
          <w:sz w:val="18"/>
          <w:szCs w:val="18"/>
        </w:rPr>
        <w:t>V</w:t>
      </w:r>
      <w:r>
        <w:rPr>
          <w:rFonts w:ascii="Arial" w:hAnsi="Arial" w:cs="Arial"/>
          <w:spacing w:val="4"/>
          <w:sz w:val="18"/>
          <w:szCs w:val="18"/>
        </w:rPr>
        <w:t xml:space="preserve"> místnostech </w:t>
      </w:r>
      <w:r w:rsidRPr="005422B0">
        <w:rPr>
          <w:rFonts w:ascii="Arial" w:hAnsi="Arial" w:cs="Arial"/>
          <w:spacing w:val="4"/>
          <w:sz w:val="18"/>
          <w:szCs w:val="18"/>
        </w:rPr>
        <w:t>budou umístěna desková otopná tělesa v provedení VENTIL KOMPAKT</w:t>
      </w:r>
      <w:r>
        <w:rPr>
          <w:rFonts w:ascii="Arial" w:hAnsi="Arial" w:cs="Arial"/>
          <w:spacing w:val="4"/>
          <w:sz w:val="18"/>
          <w:szCs w:val="18"/>
        </w:rPr>
        <w:t xml:space="preserve">. </w:t>
      </w:r>
      <w:r w:rsidR="00B25F7B">
        <w:rPr>
          <w:rFonts w:ascii="Arial" w:hAnsi="Arial" w:cs="Arial"/>
          <w:spacing w:val="4"/>
          <w:sz w:val="18"/>
          <w:szCs w:val="18"/>
        </w:rPr>
        <w:t xml:space="preserve">V koupelnách budou umístěna doplňková trubkové otopné těleso </w:t>
      </w:r>
      <w:proofErr w:type="gramStart"/>
      <w:r w:rsidR="00B25F7B">
        <w:rPr>
          <w:rFonts w:ascii="Arial" w:hAnsi="Arial" w:cs="Arial"/>
          <w:spacing w:val="4"/>
          <w:sz w:val="18"/>
          <w:szCs w:val="18"/>
        </w:rPr>
        <w:t>( žebřík</w:t>
      </w:r>
      <w:proofErr w:type="gramEnd"/>
      <w:r w:rsidR="00B25F7B">
        <w:rPr>
          <w:rFonts w:ascii="Arial" w:hAnsi="Arial" w:cs="Arial"/>
          <w:spacing w:val="4"/>
          <w:sz w:val="18"/>
          <w:szCs w:val="18"/>
        </w:rPr>
        <w:t xml:space="preserve"> ) s  doplňkovou el. topnou vložkou.</w:t>
      </w:r>
      <w:r w:rsidR="00B25F7B" w:rsidRPr="00B25F7B">
        <w:rPr>
          <w:rFonts w:ascii="Arial" w:hAnsi="Arial" w:cs="Arial"/>
          <w:spacing w:val="4"/>
          <w:sz w:val="18"/>
          <w:szCs w:val="18"/>
        </w:rPr>
        <w:t xml:space="preserve"> </w:t>
      </w:r>
      <w:r w:rsidR="00B25F7B">
        <w:rPr>
          <w:rFonts w:ascii="Arial" w:hAnsi="Arial" w:cs="Arial"/>
          <w:spacing w:val="4"/>
          <w:sz w:val="18"/>
          <w:szCs w:val="18"/>
        </w:rPr>
        <w:t>O</w:t>
      </w:r>
      <w:r w:rsidR="00B25F7B" w:rsidRPr="00EA03DD">
        <w:rPr>
          <w:rFonts w:ascii="Arial" w:hAnsi="Arial" w:cs="Arial"/>
          <w:spacing w:val="4"/>
          <w:sz w:val="18"/>
          <w:szCs w:val="18"/>
        </w:rPr>
        <w:t>topná tělesa budou opatřená s termostatickou hlavicí a uzavíracím a regulačním šroubením.</w:t>
      </w:r>
      <w:r w:rsidR="00B25F7B">
        <w:rPr>
          <w:rFonts w:ascii="Arial" w:hAnsi="Arial" w:cs="Arial"/>
          <w:spacing w:val="4"/>
          <w:sz w:val="18"/>
          <w:szCs w:val="18"/>
        </w:rPr>
        <w:t xml:space="preserve"> </w:t>
      </w:r>
      <w:r w:rsidRPr="005422B0">
        <w:rPr>
          <w:rFonts w:ascii="Arial" w:hAnsi="Arial" w:cs="Arial"/>
          <w:spacing w:val="4"/>
          <w:sz w:val="18"/>
          <w:szCs w:val="18"/>
        </w:rPr>
        <w:t xml:space="preserve">Potrubí pro otopná tělesa bude vedeno </w:t>
      </w:r>
      <w:r w:rsidR="00B25F7B">
        <w:rPr>
          <w:rFonts w:ascii="Arial" w:hAnsi="Arial" w:cs="Arial"/>
          <w:spacing w:val="4"/>
          <w:sz w:val="18"/>
          <w:szCs w:val="18"/>
        </w:rPr>
        <w:t>v podlaze, případně v drážce ve zdi</w:t>
      </w:r>
      <w:r>
        <w:rPr>
          <w:rFonts w:ascii="Arial" w:hAnsi="Arial" w:cs="Arial"/>
          <w:spacing w:val="4"/>
          <w:sz w:val="18"/>
          <w:szCs w:val="18"/>
        </w:rPr>
        <w:t xml:space="preserve"> a pomocí stoupaček</w:t>
      </w:r>
      <w:r w:rsidRPr="005422B0">
        <w:rPr>
          <w:rFonts w:ascii="Arial" w:hAnsi="Arial" w:cs="Arial"/>
          <w:spacing w:val="4"/>
          <w:sz w:val="18"/>
          <w:szCs w:val="18"/>
        </w:rPr>
        <w:t xml:space="preserve">. Odvzdušnění rozvodů bude zajištěno pomocí odvzdušňovacích ventilů umístěných na radiátorech. Vypouštění soustavy bude zajištěno pomocí vypouštěcích kulových kohoutů umístěných na nejnižších místech soustavy a případně pomocí uzavíracích a vypouštěcích radiátorových šroubení. </w:t>
      </w:r>
    </w:p>
    <w:p w14:paraId="65F2DD53" w14:textId="3121A606" w:rsidR="00AD70D5" w:rsidRDefault="00AD70D5" w:rsidP="00E9309D">
      <w:pPr>
        <w:spacing w:line="276" w:lineRule="auto"/>
        <w:ind w:firstLine="720"/>
        <w:jc w:val="both"/>
        <w:rPr>
          <w:rFonts w:ascii="Arial" w:hAnsi="Arial" w:cs="Arial"/>
          <w:spacing w:val="4"/>
          <w:sz w:val="18"/>
          <w:szCs w:val="18"/>
        </w:rPr>
      </w:pPr>
    </w:p>
    <w:p w14:paraId="3E158C88" w14:textId="77777777" w:rsidR="00AD70D5" w:rsidRDefault="00AD70D5" w:rsidP="00AD70D5">
      <w:pPr>
        <w:tabs>
          <w:tab w:val="left" w:pos="-720"/>
        </w:tabs>
        <w:spacing w:line="276" w:lineRule="auto"/>
        <w:jc w:val="both"/>
        <w:rPr>
          <w:rFonts w:ascii="Arial" w:hAnsi="Arial" w:cs="Arial"/>
          <w:spacing w:val="2"/>
          <w:sz w:val="18"/>
          <w:szCs w:val="18"/>
        </w:rPr>
      </w:pPr>
      <w:r>
        <w:rPr>
          <w:rFonts w:ascii="Arial" w:hAnsi="Arial" w:cs="Arial"/>
          <w:spacing w:val="2"/>
          <w:sz w:val="18"/>
          <w:szCs w:val="18"/>
        </w:rPr>
        <w:tab/>
        <w:t>Z technické místnosti bude veden páteřní rozvod, který bude proveden z měděného potrubí a bude pod stropem 1.PP, v případně v podlaze a pomocí stoupaček.</w:t>
      </w:r>
    </w:p>
    <w:p w14:paraId="72EB0B18" w14:textId="77777777" w:rsidR="00AD70D5" w:rsidRDefault="00AD70D5" w:rsidP="00E9309D">
      <w:pPr>
        <w:spacing w:line="276" w:lineRule="auto"/>
        <w:ind w:firstLine="720"/>
        <w:jc w:val="both"/>
        <w:rPr>
          <w:rFonts w:ascii="Arial" w:hAnsi="Arial" w:cs="Arial"/>
          <w:spacing w:val="4"/>
          <w:sz w:val="18"/>
          <w:szCs w:val="18"/>
        </w:rPr>
      </w:pPr>
    </w:p>
    <w:p w14:paraId="092B64E7" w14:textId="6A31EC09" w:rsidR="00E9309D" w:rsidRDefault="00E9309D" w:rsidP="00E9309D">
      <w:pPr>
        <w:spacing w:line="276" w:lineRule="auto"/>
        <w:jc w:val="both"/>
        <w:rPr>
          <w:rFonts w:ascii="Arial" w:hAnsi="Arial" w:cs="Arial"/>
          <w:spacing w:val="6"/>
          <w:sz w:val="18"/>
          <w:szCs w:val="18"/>
        </w:rPr>
      </w:pPr>
      <w:r>
        <w:rPr>
          <w:rFonts w:ascii="Arial" w:hAnsi="Arial" w:cs="Arial"/>
          <w:spacing w:val="6"/>
          <w:sz w:val="18"/>
          <w:szCs w:val="18"/>
        </w:rPr>
        <w:tab/>
        <w:t>Veškeré rozvody ústředního vytápění</w:t>
      </w:r>
      <w:r w:rsidR="00AD70D5">
        <w:rPr>
          <w:rFonts w:ascii="Arial" w:hAnsi="Arial" w:cs="Arial"/>
          <w:spacing w:val="6"/>
          <w:sz w:val="18"/>
          <w:szCs w:val="18"/>
        </w:rPr>
        <w:t xml:space="preserve"> vedené v 1.NP. 2.NP a podkroví</w:t>
      </w:r>
      <w:r>
        <w:rPr>
          <w:rFonts w:ascii="Arial" w:hAnsi="Arial" w:cs="Arial"/>
          <w:spacing w:val="6"/>
          <w:sz w:val="18"/>
          <w:szCs w:val="18"/>
        </w:rPr>
        <w:t xml:space="preserve"> budou provedeny z potrubí </w:t>
      </w:r>
      <w:proofErr w:type="spellStart"/>
      <w:r w:rsidR="00AD70D5">
        <w:rPr>
          <w:rFonts w:ascii="Arial" w:hAnsi="Arial" w:cs="Arial"/>
          <w:spacing w:val="6"/>
          <w:sz w:val="18"/>
          <w:szCs w:val="18"/>
        </w:rPr>
        <w:t>Pex</w:t>
      </w:r>
      <w:proofErr w:type="spellEnd"/>
      <w:r w:rsidR="00AD70D5">
        <w:rPr>
          <w:rFonts w:ascii="Arial" w:hAnsi="Arial" w:cs="Arial"/>
          <w:spacing w:val="6"/>
          <w:sz w:val="18"/>
          <w:szCs w:val="18"/>
        </w:rPr>
        <w:t>-Al-</w:t>
      </w:r>
      <w:proofErr w:type="spellStart"/>
      <w:r w:rsidR="00AD70D5">
        <w:rPr>
          <w:rFonts w:ascii="Arial" w:hAnsi="Arial" w:cs="Arial"/>
          <w:spacing w:val="6"/>
          <w:sz w:val="18"/>
          <w:szCs w:val="18"/>
        </w:rPr>
        <w:t>Pex</w:t>
      </w:r>
      <w:proofErr w:type="spellEnd"/>
      <w:r w:rsidR="00AD70D5">
        <w:rPr>
          <w:rFonts w:ascii="Arial" w:hAnsi="Arial" w:cs="Arial"/>
          <w:spacing w:val="6"/>
          <w:sz w:val="18"/>
          <w:szCs w:val="18"/>
        </w:rPr>
        <w:t>.</w:t>
      </w:r>
      <w:r>
        <w:rPr>
          <w:rFonts w:ascii="Arial" w:hAnsi="Arial" w:cs="Arial"/>
          <w:spacing w:val="6"/>
          <w:sz w:val="18"/>
          <w:szCs w:val="18"/>
        </w:rPr>
        <w:t xml:space="preserve"> Veškeré potrubí </w:t>
      </w:r>
      <w:r w:rsidRPr="00471B97">
        <w:rPr>
          <w:rFonts w:ascii="Arial" w:hAnsi="Arial" w:cs="Arial"/>
          <w:spacing w:val="6"/>
          <w:sz w:val="18"/>
          <w:szCs w:val="18"/>
        </w:rPr>
        <w:t xml:space="preserve">bude opatřeno tep. izolací o min. </w:t>
      </w:r>
      <w:proofErr w:type="spellStart"/>
      <w:r w:rsidRPr="00471B97">
        <w:rPr>
          <w:rFonts w:ascii="Arial" w:hAnsi="Arial" w:cs="Arial"/>
          <w:spacing w:val="6"/>
          <w:sz w:val="18"/>
          <w:szCs w:val="18"/>
        </w:rPr>
        <w:t>tl</w:t>
      </w:r>
      <w:proofErr w:type="spellEnd"/>
      <w:r w:rsidRPr="00471B97">
        <w:rPr>
          <w:rFonts w:ascii="Arial" w:hAnsi="Arial" w:cs="Arial"/>
          <w:spacing w:val="6"/>
          <w:sz w:val="18"/>
          <w:szCs w:val="18"/>
        </w:rPr>
        <w:t>. 13</w:t>
      </w:r>
      <w:r>
        <w:rPr>
          <w:rFonts w:ascii="Arial" w:hAnsi="Arial" w:cs="Arial"/>
          <w:spacing w:val="6"/>
          <w:sz w:val="18"/>
          <w:szCs w:val="18"/>
        </w:rPr>
        <w:t>-25</w:t>
      </w:r>
      <w:r w:rsidRPr="00471B97">
        <w:rPr>
          <w:rFonts w:ascii="Arial" w:hAnsi="Arial" w:cs="Arial"/>
          <w:spacing w:val="6"/>
          <w:sz w:val="18"/>
          <w:szCs w:val="18"/>
        </w:rPr>
        <w:t>mm.</w:t>
      </w:r>
      <w:r>
        <w:rPr>
          <w:rFonts w:ascii="Arial" w:hAnsi="Arial" w:cs="Arial"/>
          <w:spacing w:val="6"/>
          <w:sz w:val="18"/>
          <w:szCs w:val="18"/>
        </w:rPr>
        <w:t xml:space="preserve"> </w:t>
      </w:r>
    </w:p>
    <w:p w14:paraId="4DED59BC" w14:textId="77777777" w:rsidR="00810453" w:rsidRDefault="00810453" w:rsidP="00810453"/>
    <w:p w14:paraId="25986B8C" w14:textId="77777777" w:rsidR="00810453" w:rsidRPr="0053322C" w:rsidRDefault="00810453" w:rsidP="00810453">
      <w:pPr>
        <w:pStyle w:val="Nadpis2"/>
        <w:numPr>
          <w:ilvl w:val="0"/>
          <w:numId w:val="2"/>
        </w:numPr>
        <w:tabs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53322C">
        <w:rPr>
          <w:rFonts w:cs="Arial"/>
          <w:spacing w:val="2"/>
          <w:sz w:val="24"/>
          <w:szCs w:val="24"/>
        </w:rPr>
        <w:t>POŽADAVKY NA OSTATNÍ PROFESE</w:t>
      </w:r>
    </w:p>
    <w:p w14:paraId="6362A310" w14:textId="77777777" w:rsidR="00810453" w:rsidRPr="001C0B59" w:rsidRDefault="00810453" w:rsidP="00810453">
      <w:pPr>
        <w:pStyle w:val="StylZkladntextnenRozenoZeno"/>
        <w:rPr>
          <w:spacing w:val="4"/>
        </w:rPr>
      </w:pPr>
    </w:p>
    <w:p w14:paraId="5A168869" w14:textId="77777777" w:rsidR="00810453" w:rsidRPr="004B1809" w:rsidRDefault="00810453" w:rsidP="00810453">
      <w:pPr>
        <w:numPr>
          <w:ilvl w:val="1"/>
          <w:numId w:val="2"/>
        </w:numPr>
        <w:tabs>
          <w:tab w:val="left" w:pos="-720"/>
          <w:tab w:val="num" w:pos="426"/>
          <w:tab w:val="left" w:pos="709"/>
        </w:tabs>
        <w:spacing w:line="276" w:lineRule="auto"/>
        <w:jc w:val="both"/>
        <w:rPr>
          <w:rFonts w:ascii="Arial" w:hAnsi="Arial" w:cs="Arial"/>
          <w:b/>
          <w:spacing w:val="4"/>
          <w:sz w:val="18"/>
          <w:szCs w:val="18"/>
        </w:rPr>
      </w:pPr>
      <w:r w:rsidRPr="004B1809">
        <w:rPr>
          <w:rFonts w:ascii="Arial" w:hAnsi="Arial" w:cs="Arial"/>
          <w:b/>
          <w:spacing w:val="4"/>
          <w:sz w:val="18"/>
          <w:szCs w:val="18"/>
        </w:rPr>
        <w:t xml:space="preserve">Elektroinstalace </w:t>
      </w:r>
    </w:p>
    <w:p w14:paraId="2D7BF7B1" w14:textId="77777777" w:rsidR="00810453" w:rsidRPr="004B1809" w:rsidRDefault="00810453" w:rsidP="00810453">
      <w:pPr>
        <w:pStyle w:val="Seznamsodrkami"/>
        <w:numPr>
          <w:ilvl w:val="0"/>
          <w:numId w:val="10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 w:rsidRPr="004B1809">
        <w:rPr>
          <w:rFonts w:cs="Times New Roman"/>
          <w:bCs w:val="0"/>
          <w:snapToGrid/>
          <w:spacing w:val="4"/>
          <w:sz w:val="18"/>
          <w:szCs w:val="18"/>
        </w:rPr>
        <w:t>kompletní připravenost elektroinstalačních prací v kotelně tj:</w:t>
      </w:r>
    </w:p>
    <w:p w14:paraId="07DA0916" w14:textId="77777777" w:rsidR="00810453" w:rsidRPr="004B1809" w:rsidRDefault="00810453" w:rsidP="00810453">
      <w:pPr>
        <w:pStyle w:val="Seznamsodrkami"/>
        <w:numPr>
          <w:ilvl w:val="0"/>
          <w:numId w:val="10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 w:rsidRPr="004B1809">
        <w:rPr>
          <w:rFonts w:cs="Times New Roman"/>
          <w:bCs w:val="0"/>
          <w:snapToGrid/>
          <w:spacing w:val="4"/>
          <w:sz w:val="18"/>
          <w:szCs w:val="18"/>
        </w:rPr>
        <w:t xml:space="preserve">rozvod pro napojení </w:t>
      </w:r>
      <w:proofErr w:type="spellStart"/>
      <w:r w:rsidRPr="004B1809">
        <w:rPr>
          <w:rFonts w:cs="Times New Roman"/>
          <w:bCs w:val="0"/>
          <w:snapToGrid/>
          <w:spacing w:val="4"/>
          <w:sz w:val="18"/>
          <w:szCs w:val="18"/>
        </w:rPr>
        <w:t>TČ</w:t>
      </w:r>
      <w:proofErr w:type="spellEnd"/>
      <w:r w:rsidRPr="004B1809">
        <w:rPr>
          <w:rFonts w:cs="Times New Roman"/>
          <w:bCs w:val="0"/>
          <w:snapToGrid/>
          <w:spacing w:val="4"/>
          <w:sz w:val="18"/>
          <w:szCs w:val="18"/>
        </w:rPr>
        <w:t xml:space="preserve"> v konečné úpravě včetně el. prací</w:t>
      </w:r>
    </w:p>
    <w:p w14:paraId="529B44EB" w14:textId="77777777" w:rsidR="00810453" w:rsidRPr="004B1809" w:rsidRDefault="00810453" w:rsidP="00810453">
      <w:pPr>
        <w:pStyle w:val="Seznamsodrkami"/>
        <w:numPr>
          <w:ilvl w:val="0"/>
          <w:numId w:val="10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 w:rsidRPr="004B1809">
        <w:rPr>
          <w:rFonts w:cs="Times New Roman"/>
          <w:bCs w:val="0"/>
          <w:snapToGrid/>
          <w:spacing w:val="4"/>
          <w:sz w:val="18"/>
          <w:szCs w:val="18"/>
        </w:rPr>
        <w:t xml:space="preserve">vedení pro připojení čidla teploty v referenční místnosti dle podrobných pokynů   zhotovitele, pokud bude toto čidlo požadováno, </w:t>
      </w:r>
    </w:p>
    <w:p w14:paraId="29AFC07E" w14:textId="77777777" w:rsidR="00810453" w:rsidRPr="004B1809" w:rsidRDefault="00810453" w:rsidP="00810453">
      <w:pPr>
        <w:pStyle w:val="Seznamsodrkami"/>
        <w:numPr>
          <w:ilvl w:val="0"/>
          <w:numId w:val="10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 w:rsidRPr="004B1809">
        <w:rPr>
          <w:rFonts w:cs="Times New Roman"/>
          <w:bCs w:val="0"/>
          <w:snapToGrid/>
          <w:spacing w:val="4"/>
          <w:sz w:val="18"/>
          <w:szCs w:val="18"/>
        </w:rPr>
        <w:t>vedení pro př</w:t>
      </w:r>
      <w:r>
        <w:rPr>
          <w:rFonts w:cs="Times New Roman"/>
          <w:bCs w:val="0"/>
          <w:snapToGrid/>
          <w:spacing w:val="4"/>
          <w:sz w:val="18"/>
          <w:szCs w:val="18"/>
        </w:rPr>
        <w:t xml:space="preserve">ipojení čidla venkovní teploty </w:t>
      </w:r>
      <w:r w:rsidRPr="004B1809">
        <w:rPr>
          <w:rFonts w:cs="Times New Roman"/>
          <w:bCs w:val="0"/>
          <w:snapToGrid/>
          <w:spacing w:val="4"/>
          <w:sz w:val="18"/>
          <w:szCs w:val="18"/>
        </w:rPr>
        <w:t>ze severní strany objektu dle podrobných pokynů   zhotovitele,</w:t>
      </w:r>
    </w:p>
    <w:p w14:paraId="5678626F" w14:textId="77777777" w:rsidR="00810453" w:rsidRPr="004B1809" w:rsidRDefault="00810453" w:rsidP="00810453">
      <w:pPr>
        <w:pStyle w:val="Seznamsodrkami"/>
        <w:numPr>
          <w:ilvl w:val="0"/>
          <w:numId w:val="10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 w:rsidRPr="004B1809">
        <w:rPr>
          <w:rFonts w:cs="Times New Roman"/>
          <w:bCs w:val="0"/>
          <w:snapToGrid/>
          <w:spacing w:val="4"/>
          <w:sz w:val="18"/>
          <w:szCs w:val="18"/>
        </w:rPr>
        <w:t xml:space="preserve">silový přívod pro napájení </w:t>
      </w:r>
      <w:proofErr w:type="spellStart"/>
      <w:proofErr w:type="gramStart"/>
      <w:r w:rsidRPr="004B1809">
        <w:rPr>
          <w:rFonts w:cs="Times New Roman"/>
          <w:bCs w:val="0"/>
          <w:snapToGrid/>
          <w:spacing w:val="4"/>
          <w:sz w:val="18"/>
          <w:szCs w:val="18"/>
        </w:rPr>
        <w:t>tep.čerpadla</w:t>
      </w:r>
      <w:proofErr w:type="spellEnd"/>
      <w:proofErr w:type="gramEnd"/>
      <w:r w:rsidRPr="004B1809">
        <w:rPr>
          <w:rFonts w:cs="Times New Roman"/>
          <w:bCs w:val="0"/>
          <w:snapToGrid/>
          <w:spacing w:val="4"/>
          <w:sz w:val="18"/>
          <w:szCs w:val="18"/>
        </w:rPr>
        <w:t xml:space="preserve">  - jištěné v rozvaděči jističem </w:t>
      </w:r>
    </w:p>
    <w:p w14:paraId="63653329" w14:textId="77777777" w:rsidR="00810453" w:rsidRPr="004B1809" w:rsidRDefault="00810453" w:rsidP="00810453">
      <w:pPr>
        <w:pStyle w:val="Seznamsodrkami"/>
        <w:numPr>
          <w:ilvl w:val="0"/>
          <w:numId w:val="10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 w:rsidRPr="004B1809">
        <w:rPr>
          <w:rFonts w:cs="Times New Roman"/>
          <w:bCs w:val="0"/>
          <w:snapToGrid/>
          <w:spacing w:val="4"/>
          <w:sz w:val="18"/>
          <w:szCs w:val="18"/>
        </w:rPr>
        <w:t xml:space="preserve">zajistit výše uvedenou dostatečnou velikost jističe pro provoz tepelného čerpadla v souladu s ostatními elektrickými spotřebiči v objektu instalace </w:t>
      </w:r>
      <w:proofErr w:type="spellStart"/>
      <w:r w:rsidRPr="004B1809">
        <w:rPr>
          <w:rFonts w:cs="Times New Roman"/>
          <w:bCs w:val="0"/>
          <w:snapToGrid/>
          <w:spacing w:val="4"/>
          <w:sz w:val="18"/>
          <w:szCs w:val="18"/>
        </w:rPr>
        <w:t>TČ</w:t>
      </w:r>
      <w:proofErr w:type="spellEnd"/>
      <w:r w:rsidRPr="004B1809">
        <w:rPr>
          <w:rFonts w:cs="Times New Roman"/>
          <w:bCs w:val="0"/>
          <w:snapToGrid/>
          <w:spacing w:val="4"/>
          <w:sz w:val="18"/>
          <w:szCs w:val="18"/>
        </w:rPr>
        <w:t xml:space="preserve"> v součinnosti s místně příslušnou regionální energetickou akciovou společností, </w:t>
      </w:r>
    </w:p>
    <w:p w14:paraId="3C6888E2" w14:textId="77777777" w:rsidR="00810453" w:rsidRPr="004B1809" w:rsidRDefault="00810453" w:rsidP="00810453">
      <w:pPr>
        <w:pStyle w:val="Seznamsodrkami"/>
        <w:numPr>
          <w:ilvl w:val="0"/>
          <w:numId w:val="10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 w:rsidRPr="004B1809">
        <w:rPr>
          <w:rFonts w:cs="Times New Roman"/>
          <w:bCs w:val="0"/>
          <w:snapToGrid/>
          <w:spacing w:val="4"/>
          <w:sz w:val="18"/>
          <w:szCs w:val="18"/>
        </w:rPr>
        <w:t xml:space="preserve">přívod signálu </w:t>
      </w:r>
      <w:proofErr w:type="spellStart"/>
      <w:r w:rsidRPr="004B1809">
        <w:rPr>
          <w:rFonts w:cs="Times New Roman"/>
          <w:bCs w:val="0"/>
          <w:snapToGrid/>
          <w:spacing w:val="4"/>
          <w:sz w:val="18"/>
          <w:szCs w:val="18"/>
        </w:rPr>
        <w:t>HDO</w:t>
      </w:r>
      <w:proofErr w:type="spellEnd"/>
      <w:r w:rsidRPr="004B1809">
        <w:rPr>
          <w:rFonts w:cs="Times New Roman"/>
          <w:bCs w:val="0"/>
          <w:snapToGrid/>
          <w:spacing w:val="4"/>
          <w:sz w:val="18"/>
          <w:szCs w:val="18"/>
        </w:rPr>
        <w:t xml:space="preserve"> k tepelnému čerpadlu),</w:t>
      </w:r>
    </w:p>
    <w:p w14:paraId="1158098A" w14:textId="77777777" w:rsidR="00810453" w:rsidRPr="004B1809" w:rsidRDefault="00810453" w:rsidP="00810453">
      <w:pPr>
        <w:pStyle w:val="Seznamsodrkami"/>
        <w:numPr>
          <w:ilvl w:val="0"/>
          <w:numId w:val="10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 w:rsidRPr="004B1809">
        <w:rPr>
          <w:rFonts w:cs="Times New Roman"/>
          <w:bCs w:val="0"/>
          <w:snapToGrid/>
          <w:spacing w:val="4"/>
          <w:sz w:val="18"/>
          <w:szCs w:val="18"/>
        </w:rPr>
        <w:t>přípojku tlakové vody a elektřiny 230/400 V, 16A do místnosti kotelny po dobu montáže,</w:t>
      </w:r>
    </w:p>
    <w:p w14:paraId="7972B8E3" w14:textId="77777777" w:rsidR="00810453" w:rsidRPr="004B1809" w:rsidRDefault="00810453" w:rsidP="00810453">
      <w:pPr>
        <w:pStyle w:val="Seznamsodrkami"/>
        <w:numPr>
          <w:ilvl w:val="0"/>
          <w:numId w:val="10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 w:rsidRPr="004B1809">
        <w:rPr>
          <w:rFonts w:cs="Times New Roman"/>
          <w:bCs w:val="0"/>
          <w:snapToGrid/>
          <w:spacing w:val="4"/>
          <w:sz w:val="18"/>
          <w:szCs w:val="18"/>
        </w:rPr>
        <w:t>osvětlení místnosti s tepelným čerpadlem</w:t>
      </w:r>
    </w:p>
    <w:p w14:paraId="0EEA8DDE" w14:textId="77777777" w:rsidR="00810453" w:rsidRPr="004B1809" w:rsidRDefault="00810453" w:rsidP="00810453">
      <w:pPr>
        <w:pStyle w:val="Seznamsodrkami"/>
        <w:numPr>
          <w:ilvl w:val="0"/>
          <w:numId w:val="10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 w:rsidRPr="004B1809">
        <w:rPr>
          <w:rFonts w:cs="Times New Roman"/>
          <w:bCs w:val="0"/>
          <w:snapToGrid/>
          <w:spacing w:val="4"/>
          <w:sz w:val="18"/>
          <w:szCs w:val="18"/>
        </w:rPr>
        <w:t>napojení jednotlivých prostorových termostatů a čidel</w:t>
      </w:r>
    </w:p>
    <w:p w14:paraId="575131DF" w14:textId="77777777" w:rsidR="00810453" w:rsidRPr="004B1809" w:rsidRDefault="00810453" w:rsidP="00810453">
      <w:pPr>
        <w:pStyle w:val="StylZkladntextnenRozenoZeno"/>
        <w:rPr>
          <w:spacing w:val="4"/>
        </w:rPr>
      </w:pPr>
    </w:p>
    <w:p w14:paraId="60F32900" w14:textId="77777777" w:rsidR="00810453" w:rsidRPr="004B1809" w:rsidRDefault="00810453" w:rsidP="00810453">
      <w:pPr>
        <w:numPr>
          <w:ilvl w:val="1"/>
          <w:numId w:val="2"/>
        </w:numPr>
        <w:tabs>
          <w:tab w:val="left" w:pos="-720"/>
          <w:tab w:val="num" w:pos="426"/>
          <w:tab w:val="left" w:pos="709"/>
        </w:tabs>
        <w:spacing w:line="276" w:lineRule="auto"/>
        <w:jc w:val="both"/>
        <w:rPr>
          <w:rFonts w:ascii="Arial" w:hAnsi="Arial" w:cs="Arial"/>
          <w:b/>
          <w:spacing w:val="4"/>
          <w:sz w:val="18"/>
          <w:szCs w:val="18"/>
        </w:rPr>
      </w:pPr>
      <w:r w:rsidRPr="004B1809">
        <w:rPr>
          <w:rFonts w:ascii="Arial" w:hAnsi="Arial" w:cs="Arial"/>
          <w:b/>
          <w:spacing w:val="4"/>
          <w:sz w:val="18"/>
          <w:szCs w:val="18"/>
        </w:rPr>
        <w:t>Stavební část</w:t>
      </w:r>
      <w:r w:rsidRPr="004B1809">
        <w:rPr>
          <w:rFonts w:ascii="Arial" w:hAnsi="Arial" w:cs="Arial"/>
          <w:b/>
          <w:spacing w:val="4"/>
          <w:sz w:val="18"/>
          <w:szCs w:val="18"/>
        </w:rPr>
        <w:tab/>
      </w:r>
    </w:p>
    <w:p w14:paraId="6B78E1E7" w14:textId="77777777" w:rsidR="00810453" w:rsidRPr="004B1809" w:rsidRDefault="00200C9E" w:rsidP="00810453">
      <w:pPr>
        <w:pStyle w:val="Seznamsodrkami"/>
        <w:numPr>
          <w:ilvl w:val="0"/>
          <w:numId w:val="10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>
        <w:rPr>
          <w:rFonts w:cs="Times New Roman"/>
          <w:bCs w:val="0"/>
          <w:snapToGrid/>
          <w:spacing w:val="4"/>
          <w:sz w:val="18"/>
          <w:szCs w:val="18"/>
        </w:rPr>
        <w:t xml:space="preserve">drobné </w:t>
      </w:r>
      <w:r w:rsidR="00810453" w:rsidRPr="004B1809">
        <w:rPr>
          <w:rFonts w:cs="Times New Roman"/>
          <w:bCs w:val="0"/>
          <w:snapToGrid/>
          <w:spacing w:val="4"/>
          <w:sz w:val="18"/>
          <w:szCs w:val="18"/>
        </w:rPr>
        <w:t xml:space="preserve">stavební </w:t>
      </w:r>
      <w:r>
        <w:rPr>
          <w:rFonts w:cs="Times New Roman"/>
          <w:bCs w:val="0"/>
          <w:snapToGrid/>
          <w:spacing w:val="4"/>
          <w:sz w:val="18"/>
          <w:szCs w:val="18"/>
        </w:rPr>
        <w:t>práce</w:t>
      </w:r>
      <w:r w:rsidR="00810453" w:rsidRPr="004B1809">
        <w:rPr>
          <w:rFonts w:cs="Times New Roman"/>
          <w:bCs w:val="0"/>
          <w:snapToGrid/>
          <w:spacing w:val="4"/>
          <w:sz w:val="18"/>
          <w:szCs w:val="18"/>
        </w:rPr>
        <w:t xml:space="preserve"> (případné úpravy stavebních konstrukcí pro propojení čidel a napájení tepelného čerpadla) dle podrobných pokynů zhotovitele, </w:t>
      </w:r>
    </w:p>
    <w:p w14:paraId="177F5341" w14:textId="77777777" w:rsidR="00810453" w:rsidRPr="004B1809" w:rsidRDefault="00810453" w:rsidP="00810453">
      <w:pPr>
        <w:pStyle w:val="Seznamsodrkami"/>
        <w:numPr>
          <w:ilvl w:val="0"/>
          <w:numId w:val="10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 w:rsidRPr="004B1809">
        <w:rPr>
          <w:rFonts w:cs="Times New Roman"/>
          <w:bCs w:val="0"/>
          <w:snapToGrid/>
          <w:spacing w:val="4"/>
          <w:sz w:val="18"/>
          <w:szCs w:val="18"/>
        </w:rPr>
        <w:t>předá zhotoviteli před započetím díla souhlas se vstupem na dotčené pozemky,</w:t>
      </w:r>
    </w:p>
    <w:p w14:paraId="0AA9B3AB" w14:textId="77777777" w:rsidR="00810453" w:rsidRPr="004B1809" w:rsidRDefault="00810453" w:rsidP="00810453">
      <w:pPr>
        <w:pStyle w:val="Seznamsodrkami"/>
        <w:numPr>
          <w:ilvl w:val="0"/>
          <w:numId w:val="10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 w:rsidRPr="004B1809">
        <w:rPr>
          <w:rFonts w:cs="Times New Roman"/>
          <w:bCs w:val="0"/>
          <w:snapToGrid/>
          <w:spacing w:val="4"/>
          <w:sz w:val="18"/>
          <w:szCs w:val="18"/>
        </w:rPr>
        <w:t>potvrdí před zahájením prací neexistenci inženýrských sítí všeho druhu v místě díla a v případě jejich existence zajistí jejich vytyčení,</w:t>
      </w:r>
    </w:p>
    <w:p w14:paraId="2B5E4C70" w14:textId="77777777" w:rsidR="00810453" w:rsidRPr="004B1809" w:rsidRDefault="00810453" w:rsidP="00810453">
      <w:pPr>
        <w:pStyle w:val="Seznamsodrkami"/>
        <w:numPr>
          <w:ilvl w:val="0"/>
          <w:numId w:val="10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>
        <w:rPr>
          <w:rFonts w:cs="Times New Roman"/>
          <w:bCs w:val="0"/>
          <w:snapToGrid/>
          <w:spacing w:val="4"/>
          <w:sz w:val="18"/>
          <w:szCs w:val="18"/>
        </w:rPr>
        <w:t xml:space="preserve">probourání </w:t>
      </w:r>
      <w:r w:rsidRPr="004B1809">
        <w:rPr>
          <w:rFonts w:cs="Times New Roman"/>
          <w:bCs w:val="0"/>
          <w:snapToGrid/>
          <w:spacing w:val="4"/>
          <w:sz w:val="18"/>
          <w:szCs w:val="18"/>
        </w:rPr>
        <w:t>a následné začištění jednotlivých prostupů</w:t>
      </w:r>
    </w:p>
    <w:p w14:paraId="5BA729B2" w14:textId="77777777" w:rsidR="00810453" w:rsidRPr="004B1809" w:rsidRDefault="00810453" w:rsidP="00810453">
      <w:pPr>
        <w:pStyle w:val="Seznamsodrkami"/>
        <w:numPr>
          <w:ilvl w:val="0"/>
          <w:numId w:val="10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 w:rsidRPr="004B1809">
        <w:rPr>
          <w:rFonts w:cs="Times New Roman"/>
          <w:bCs w:val="0"/>
          <w:snapToGrid/>
          <w:spacing w:val="4"/>
          <w:sz w:val="18"/>
          <w:szCs w:val="18"/>
        </w:rPr>
        <w:t>vysekání drážek pro potrubí</w:t>
      </w:r>
    </w:p>
    <w:p w14:paraId="36F776AB" w14:textId="77777777" w:rsidR="00810453" w:rsidRPr="004B1809" w:rsidRDefault="00810453" w:rsidP="00810453">
      <w:pPr>
        <w:pStyle w:val="StylZkladntextnenRozenoZeno"/>
        <w:rPr>
          <w:spacing w:val="4"/>
        </w:rPr>
      </w:pPr>
    </w:p>
    <w:p w14:paraId="4E905244" w14:textId="77777777" w:rsidR="00810453" w:rsidRPr="004B1809" w:rsidRDefault="00810453" w:rsidP="00810453">
      <w:pPr>
        <w:numPr>
          <w:ilvl w:val="1"/>
          <w:numId w:val="2"/>
        </w:numPr>
        <w:tabs>
          <w:tab w:val="left" w:pos="-720"/>
          <w:tab w:val="num" w:pos="426"/>
          <w:tab w:val="left" w:pos="709"/>
        </w:tabs>
        <w:spacing w:line="276" w:lineRule="auto"/>
        <w:jc w:val="both"/>
        <w:rPr>
          <w:rFonts w:ascii="Arial" w:hAnsi="Arial" w:cs="Arial"/>
          <w:b/>
          <w:spacing w:val="4"/>
          <w:sz w:val="18"/>
          <w:szCs w:val="18"/>
        </w:rPr>
      </w:pPr>
      <w:proofErr w:type="spellStart"/>
      <w:r w:rsidRPr="004B1809">
        <w:rPr>
          <w:rFonts w:ascii="Arial" w:hAnsi="Arial" w:cs="Arial"/>
          <w:b/>
          <w:spacing w:val="4"/>
          <w:sz w:val="18"/>
          <w:szCs w:val="18"/>
        </w:rPr>
        <w:t>ZTI</w:t>
      </w:r>
      <w:proofErr w:type="spellEnd"/>
    </w:p>
    <w:p w14:paraId="11B0D3DF" w14:textId="77777777" w:rsidR="00810453" w:rsidRPr="004B1809" w:rsidRDefault="00810453" w:rsidP="00810453">
      <w:pPr>
        <w:pStyle w:val="Seznamsodrkami"/>
        <w:numPr>
          <w:ilvl w:val="0"/>
          <w:numId w:val="10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 w:rsidRPr="004B1809">
        <w:rPr>
          <w:rFonts w:cs="Times New Roman"/>
          <w:bCs w:val="0"/>
          <w:snapToGrid/>
          <w:spacing w:val="4"/>
          <w:sz w:val="18"/>
          <w:szCs w:val="18"/>
        </w:rPr>
        <w:t>Napojení venkovní a vnitřní části tepelného čerpadla na kanalizaci</w:t>
      </w:r>
    </w:p>
    <w:p w14:paraId="47BCCB55" w14:textId="77777777" w:rsidR="00810453" w:rsidRDefault="00810453" w:rsidP="00810453">
      <w:pPr>
        <w:pStyle w:val="Seznamsodrkami"/>
        <w:numPr>
          <w:ilvl w:val="0"/>
          <w:numId w:val="10"/>
        </w:numPr>
        <w:tabs>
          <w:tab w:val="clear" w:pos="2222"/>
          <w:tab w:val="num" w:pos="851"/>
        </w:tabs>
        <w:spacing w:line="276" w:lineRule="auto"/>
        <w:ind w:left="851" w:hanging="425"/>
        <w:jc w:val="both"/>
        <w:rPr>
          <w:rFonts w:cs="Times New Roman"/>
          <w:bCs w:val="0"/>
          <w:snapToGrid/>
          <w:spacing w:val="4"/>
          <w:sz w:val="18"/>
          <w:szCs w:val="18"/>
        </w:rPr>
      </w:pPr>
      <w:r w:rsidRPr="004B1809">
        <w:rPr>
          <w:rFonts w:cs="Times New Roman"/>
          <w:bCs w:val="0"/>
          <w:snapToGrid/>
          <w:spacing w:val="4"/>
          <w:sz w:val="18"/>
          <w:szCs w:val="18"/>
        </w:rPr>
        <w:t xml:space="preserve">zapojení tepelného čerpadla na okruhy TV, </w:t>
      </w:r>
      <w:proofErr w:type="spellStart"/>
      <w:r w:rsidRPr="004B1809">
        <w:rPr>
          <w:rFonts w:cs="Times New Roman"/>
          <w:bCs w:val="0"/>
          <w:snapToGrid/>
          <w:spacing w:val="4"/>
          <w:sz w:val="18"/>
          <w:szCs w:val="18"/>
        </w:rPr>
        <w:t>STV</w:t>
      </w:r>
      <w:proofErr w:type="spellEnd"/>
    </w:p>
    <w:p w14:paraId="30D153FF" w14:textId="17D6BA5E" w:rsidR="000113FC" w:rsidRDefault="000113FC" w:rsidP="000113FC">
      <w:pPr>
        <w:pStyle w:val="Seznamsodrkami"/>
        <w:numPr>
          <w:ilvl w:val="0"/>
          <w:numId w:val="0"/>
        </w:numPr>
        <w:spacing w:line="276" w:lineRule="auto"/>
        <w:ind w:left="363" w:hanging="363"/>
        <w:jc w:val="both"/>
        <w:rPr>
          <w:rFonts w:cs="Times New Roman"/>
          <w:bCs w:val="0"/>
          <w:snapToGrid/>
          <w:spacing w:val="4"/>
          <w:sz w:val="18"/>
          <w:szCs w:val="18"/>
        </w:rPr>
      </w:pPr>
    </w:p>
    <w:p w14:paraId="7F622CB7" w14:textId="77777777" w:rsidR="00810453" w:rsidRPr="00A90742" w:rsidRDefault="00810453" w:rsidP="00810453">
      <w:pPr>
        <w:pStyle w:val="Nadpis2"/>
        <w:numPr>
          <w:ilvl w:val="0"/>
          <w:numId w:val="2"/>
        </w:numPr>
        <w:tabs>
          <w:tab w:val="clear" w:pos="360"/>
          <w:tab w:val="num" w:pos="284"/>
          <w:tab w:val="num" w:pos="426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r w:rsidRPr="00A90742">
        <w:rPr>
          <w:rFonts w:cs="Arial"/>
          <w:spacing w:val="2"/>
          <w:position w:val="1"/>
          <w:sz w:val="24"/>
          <w:szCs w:val="24"/>
        </w:rPr>
        <w:t>PROTIPOŽÁRNÍ OPATŘENÍ</w:t>
      </w:r>
    </w:p>
    <w:p w14:paraId="745A5413" w14:textId="77777777" w:rsidR="00810453" w:rsidRPr="00A90742" w:rsidRDefault="00810453" w:rsidP="00810453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A90742">
        <w:rPr>
          <w:rFonts w:ascii="Arial" w:hAnsi="Arial" w:cs="Arial"/>
          <w:spacing w:val="2"/>
          <w:position w:val="1"/>
          <w:sz w:val="18"/>
          <w:szCs w:val="18"/>
        </w:rPr>
        <w:t xml:space="preserve">Prostupy požárně dělícími konstrukcemi budou požárně utěsněny na odolnost prostupované </w:t>
      </w:r>
      <w:r w:rsidRPr="00200C9E">
        <w:rPr>
          <w:rFonts w:ascii="Arial" w:hAnsi="Arial" w:cs="Arial"/>
          <w:spacing w:val="2"/>
          <w:position w:val="1"/>
          <w:sz w:val="18"/>
          <w:szCs w:val="18"/>
        </w:rPr>
        <w:t>konstrukce (nej</w:t>
      </w:r>
      <w:r w:rsidR="00200C9E" w:rsidRPr="00200C9E">
        <w:rPr>
          <w:rFonts w:ascii="Arial" w:hAnsi="Arial" w:cs="Arial"/>
          <w:spacing w:val="2"/>
          <w:position w:val="1"/>
          <w:sz w:val="18"/>
          <w:szCs w:val="18"/>
        </w:rPr>
        <w:t>méně</w:t>
      </w:r>
      <w:r w:rsidRPr="00200C9E">
        <w:rPr>
          <w:rFonts w:ascii="Arial" w:hAnsi="Arial" w:cs="Arial"/>
          <w:spacing w:val="2"/>
          <w:position w:val="1"/>
          <w:sz w:val="18"/>
          <w:szCs w:val="18"/>
        </w:rPr>
        <w:t xml:space="preserve"> však 60min).</w:t>
      </w:r>
    </w:p>
    <w:p w14:paraId="485856CF" w14:textId="77777777" w:rsidR="00810453" w:rsidRPr="00A90742" w:rsidRDefault="00810453" w:rsidP="00810453">
      <w:pPr>
        <w:spacing w:line="276" w:lineRule="auto"/>
        <w:ind w:firstLine="567"/>
        <w:jc w:val="both"/>
        <w:rPr>
          <w:rFonts w:ascii="Arial" w:hAnsi="Arial" w:cs="Arial"/>
          <w:spacing w:val="2"/>
          <w:position w:val="1"/>
        </w:rPr>
      </w:pPr>
    </w:p>
    <w:p w14:paraId="0007316C" w14:textId="77777777" w:rsidR="00810453" w:rsidRPr="00A90742" w:rsidRDefault="00810453" w:rsidP="00810453">
      <w:pPr>
        <w:pStyle w:val="Nadpis2"/>
        <w:numPr>
          <w:ilvl w:val="0"/>
          <w:numId w:val="2"/>
        </w:numPr>
        <w:tabs>
          <w:tab w:val="clear" w:pos="360"/>
          <w:tab w:val="num" w:pos="284"/>
          <w:tab w:val="num" w:pos="426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r w:rsidRPr="00A90742">
        <w:rPr>
          <w:rFonts w:cs="Arial"/>
          <w:spacing w:val="2"/>
          <w:position w:val="1"/>
          <w:sz w:val="24"/>
          <w:szCs w:val="24"/>
        </w:rPr>
        <w:t>OCHRANA ŽIVOTNÍHO PROSTŘEDÍ</w:t>
      </w:r>
    </w:p>
    <w:p w14:paraId="2EFFB721" w14:textId="607B1FBF" w:rsidR="00810453" w:rsidRDefault="00810453" w:rsidP="00810453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A90742">
        <w:rPr>
          <w:rFonts w:ascii="Arial" w:hAnsi="Arial" w:cs="Arial"/>
          <w:spacing w:val="2"/>
          <w:position w:val="1"/>
          <w:sz w:val="18"/>
          <w:szCs w:val="18"/>
        </w:rPr>
        <w:t xml:space="preserve">Volba a provoz jednotlivých zařízení jsou navrženy s ohledem na co nejmenší vliv na čistotu životního prostředí. </w:t>
      </w:r>
    </w:p>
    <w:p w14:paraId="6E7DC404" w14:textId="69D5C14A" w:rsidR="00C90A10" w:rsidRDefault="00C90A10" w:rsidP="00810453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</w:p>
    <w:p w14:paraId="6C838D8F" w14:textId="58917B59" w:rsidR="00C90A10" w:rsidRPr="00A90742" w:rsidRDefault="00C90A10" w:rsidP="00C90A10">
      <w:pPr>
        <w:pStyle w:val="Nadpis2"/>
        <w:numPr>
          <w:ilvl w:val="0"/>
          <w:numId w:val="2"/>
        </w:numPr>
        <w:tabs>
          <w:tab w:val="clear" w:pos="360"/>
          <w:tab w:val="num" w:pos="284"/>
          <w:tab w:val="num" w:pos="426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r>
        <w:rPr>
          <w:rFonts w:cs="Arial"/>
          <w:spacing w:val="2"/>
          <w:position w:val="1"/>
          <w:sz w:val="24"/>
          <w:szCs w:val="24"/>
        </w:rPr>
        <w:t>DEMONTÁŽE</w:t>
      </w:r>
    </w:p>
    <w:p w14:paraId="0DDAA236" w14:textId="73211CE2" w:rsidR="00C90A10" w:rsidRPr="00A90742" w:rsidRDefault="00C90A10" w:rsidP="00C90A10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>
        <w:rPr>
          <w:rFonts w:ascii="Arial" w:hAnsi="Arial" w:cs="Arial"/>
          <w:spacing w:val="2"/>
          <w:position w:val="1"/>
          <w:sz w:val="18"/>
          <w:szCs w:val="18"/>
        </w:rPr>
        <w:t xml:space="preserve">Stávající rozvody, otopná tělesa, armatury a zdroj tepla budou </w:t>
      </w:r>
      <w:proofErr w:type="spellStart"/>
      <w:r>
        <w:rPr>
          <w:rFonts w:ascii="Arial" w:hAnsi="Arial" w:cs="Arial"/>
          <w:spacing w:val="2"/>
          <w:position w:val="1"/>
          <w:sz w:val="18"/>
          <w:szCs w:val="18"/>
        </w:rPr>
        <w:t>zdemontovány</w:t>
      </w:r>
      <w:proofErr w:type="spellEnd"/>
      <w:r>
        <w:rPr>
          <w:rFonts w:ascii="Arial" w:hAnsi="Arial" w:cs="Arial"/>
          <w:spacing w:val="2"/>
          <w:position w:val="1"/>
          <w:sz w:val="18"/>
          <w:szCs w:val="18"/>
        </w:rPr>
        <w:t>.</w:t>
      </w:r>
    </w:p>
    <w:p w14:paraId="48652D31" w14:textId="77777777" w:rsidR="00C90A10" w:rsidRPr="00A90742" w:rsidRDefault="00C90A10" w:rsidP="00810453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</w:p>
    <w:p w14:paraId="4D53E196" w14:textId="77777777" w:rsidR="00810453" w:rsidRPr="00A90742" w:rsidRDefault="00810453" w:rsidP="00810453">
      <w:pPr>
        <w:pStyle w:val="Nadpis2"/>
        <w:numPr>
          <w:ilvl w:val="0"/>
          <w:numId w:val="2"/>
        </w:numPr>
        <w:tabs>
          <w:tab w:val="clear" w:pos="360"/>
          <w:tab w:val="num" w:pos="284"/>
          <w:tab w:val="num" w:pos="426"/>
        </w:tabs>
        <w:spacing w:line="276" w:lineRule="auto"/>
        <w:ind w:left="284" w:hanging="284"/>
        <w:rPr>
          <w:rFonts w:cs="Arial"/>
          <w:spacing w:val="2"/>
          <w:position w:val="1"/>
          <w:sz w:val="24"/>
          <w:szCs w:val="24"/>
        </w:rPr>
      </w:pPr>
      <w:bookmarkStart w:id="36" w:name="_Hlk130963631"/>
      <w:r w:rsidRPr="00A90742">
        <w:rPr>
          <w:rFonts w:cs="Arial"/>
          <w:spacing w:val="2"/>
          <w:position w:val="1"/>
          <w:sz w:val="24"/>
          <w:szCs w:val="24"/>
        </w:rPr>
        <w:t>MONTÁŽ, ZKOUŠKY A UVEDENÍ DO PROVOZU</w:t>
      </w:r>
    </w:p>
    <w:p w14:paraId="260206B1" w14:textId="77777777" w:rsidR="00810453" w:rsidRPr="00A90742" w:rsidRDefault="00810453" w:rsidP="00810453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A90742">
        <w:rPr>
          <w:rFonts w:ascii="Arial" w:hAnsi="Arial" w:cs="Arial"/>
          <w:spacing w:val="2"/>
          <w:position w:val="1"/>
          <w:sz w:val="18"/>
          <w:szCs w:val="18"/>
        </w:rPr>
        <w:t xml:space="preserve">Zařízení bude namontováno podle příslušných platných ČSN a vyhlášek. </w:t>
      </w:r>
    </w:p>
    <w:p w14:paraId="36C78DEA" w14:textId="77777777" w:rsidR="00810453" w:rsidRPr="00A90742" w:rsidRDefault="00810453" w:rsidP="00810453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A90742">
        <w:rPr>
          <w:rFonts w:ascii="Arial" w:hAnsi="Arial" w:cs="Arial"/>
          <w:spacing w:val="2"/>
          <w:position w:val="1"/>
          <w:sz w:val="18"/>
          <w:szCs w:val="18"/>
        </w:rPr>
        <w:t xml:space="preserve">Před uvedením zařízení do provozu je nutno potrubí vypláchnout a naplnit vodou. Dále je nutno systém napustit a provést tlakovou zkoušku zkušebním přetlakem, který je min 1.5 násobkem provozního tlaku. </w:t>
      </w:r>
    </w:p>
    <w:p w14:paraId="209C2D24" w14:textId="77777777" w:rsidR="00810453" w:rsidRPr="00A90742" w:rsidRDefault="00810453" w:rsidP="00810453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A90742">
        <w:rPr>
          <w:rFonts w:ascii="Arial" w:hAnsi="Arial" w:cs="Arial"/>
          <w:spacing w:val="2"/>
          <w:position w:val="1"/>
          <w:sz w:val="18"/>
          <w:szCs w:val="18"/>
        </w:rPr>
        <w:t>Po spuštění zařízení provede dodavatel topnou a dilatační zkoušku. O všech zkouškách bude vypracován protokol. Provedení zkoušky zařízení je předepsáno ČSN 06 0310. Zařízení bude provozováno podle planých předpisů a norem.</w:t>
      </w:r>
    </w:p>
    <w:p w14:paraId="227C7D78" w14:textId="77777777" w:rsidR="00810453" w:rsidRPr="0057672B" w:rsidRDefault="00810453" w:rsidP="00810453">
      <w:pPr>
        <w:spacing w:line="276" w:lineRule="auto"/>
        <w:ind w:firstLine="567"/>
        <w:jc w:val="both"/>
        <w:rPr>
          <w:rFonts w:ascii="Arial" w:hAnsi="Arial" w:cs="Arial"/>
          <w:spacing w:val="2"/>
          <w:position w:val="1"/>
          <w:sz w:val="18"/>
          <w:szCs w:val="18"/>
        </w:rPr>
      </w:pPr>
    </w:p>
    <w:p w14:paraId="1CE631B3" w14:textId="77777777" w:rsidR="00810453" w:rsidRPr="0057672B" w:rsidRDefault="00810453" w:rsidP="00810453">
      <w:pPr>
        <w:pStyle w:val="Nadpis2"/>
        <w:numPr>
          <w:ilvl w:val="0"/>
          <w:numId w:val="2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57672B">
        <w:rPr>
          <w:rFonts w:cs="Arial"/>
          <w:spacing w:val="2"/>
          <w:sz w:val="24"/>
          <w:szCs w:val="24"/>
        </w:rPr>
        <w:t xml:space="preserve">  OCHRANA ZDRAVÍ, OCHRANA PROTI HLUKU A VIBRACÍM</w:t>
      </w:r>
    </w:p>
    <w:p w14:paraId="460D4FFB" w14:textId="77777777" w:rsidR="00810453" w:rsidRPr="0057672B" w:rsidRDefault="00810453" w:rsidP="00810453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 xml:space="preserve">Při provádění montáže potrubí, svařování, kontrole svarů, tlakové zkoušce, případně při proplachu potrubí je nutné dodržovat vyhlášku bezpečnosti práce a příslušné technické normy. </w:t>
      </w:r>
    </w:p>
    <w:p w14:paraId="07C2339E" w14:textId="77777777" w:rsidR="00810453" w:rsidRPr="0057672B" w:rsidRDefault="00810453" w:rsidP="00810453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>Všechna zařízení, která mohou být zdrojem hluku či vibrací budou opatřena tlumícími členy, ať již závěsy s </w:t>
      </w:r>
      <w:proofErr w:type="spellStart"/>
      <w:r w:rsidRPr="0057672B">
        <w:rPr>
          <w:rFonts w:ascii="Arial" w:hAnsi="Arial" w:cs="Arial"/>
          <w:spacing w:val="2"/>
          <w:position w:val="1"/>
          <w:sz w:val="18"/>
          <w:szCs w:val="18"/>
        </w:rPr>
        <w:t>protivibrační</w:t>
      </w:r>
      <w:proofErr w:type="spellEnd"/>
      <w:r w:rsidRPr="0057672B">
        <w:rPr>
          <w:rFonts w:ascii="Arial" w:hAnsi="Arial" w:cs="Arial"/>
          <w:spacing w:val="2"/>
          <w:position w:val="1"/>
          <w:sz w:val="18"/>
          <w:szCs w:val="18"/>
        </w:rPr>
        <w:t xml:space="preserve"> vložkou nebo pružným základem. Všechno potrubí vedoucí do a z těchto zařízení bude opatřeno kompenzátory vibrací (gumovými kompenzátory).</w:t>
      </w:r>
    </w:p>
    <w:p w14:paraId="4042E94C" w14:textId="77777777" w:rsidR="00810453" w:rsidRPr="0057672B" w:rsidRDefault="00810453" w:rsidP="00810453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>Při realizaci projektu musí být dodrženy zásady bezpečnosti práce a zásady protipožární ochrany. Zpracovatel dodavatelské dokumentace musí v dokumentaci stanovit technologické a pracovní postupy všech jím prováděných stavebních prací a vytvořit podmínky k zajištění bezpečnosti práce.</w:t>
      </w:r>
    </w:p>
    <w:p w14:paraId="61FCEB97" w14:textId="77777777" w:rsidR="00810453" w:rsidRPr="0057672B" w:rsidRDefault="00810453" w:rsidP="00810453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>Dodavatel stavebních prací musí mít před prováděním stavebních prací zpracovánu analýzu rizik možného ohrožení zaměstnanců.</w:t>
      </w:r>
    </w:p>
    <w:p w14:paraId="3EE6D7AC" w14:textId="77777777" w:rsidR="00810453" w:rsidRPr="0057672B" w:rsidRDefault="00810453" w:rsidP="00810453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>V průběhu prací je nutno dodržovat všechny bezpečnostní předpisy uvedené ve vyhlášce Českého úřadu bezpečnosti práce.</w:t>
      </w:r>
    </w:p>
    <w:p w14:paraId="38ECB6D4" w14:textId="77777777" w:rsidR="00810453" w:rsidRPr="0057672B" w:rsidRDefault="00810453" w:rsidP="00810453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>Všichni pracovníci musí být prokazatelně obeznámeni s platnými bezpečnostními předpisy. Dále musejí být vybaveni osobními ochrannými prostředky odpovídajícími vykonávané práci. Po celou dobu výstavby musí být kontrolováno jejich dodržování.</w:t>
      </w:r>
    </w:p>
    <w:p w14:paraId="6C2EB895" w14:textId="77777777" w:rsidR="00810453" w:rsidRPr="0057672B" w:rsidRDefault="00810453" w:rsidP="00810453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>Při výstavbě i budoucím provozu technických zařízení musí být dodržovány všechny platné předpisy.</w:t>
      </w:r>
    </w:p>
    <w:p w14:paraId="576C169A" w14:textId="77777777" w:rsidR="00810453" w:rsidRPr="0057672B" w:rsidRDefault="00810453" w:rsidP="00810453">
      <w:pPr>
        <w:spacing w:line="276" w:lineRule="auto"/>
        <w:ind w:firstLine="284"/>
        <w:jc w:val="both"/>
        <w:rPr>
          <w:rFonts w:ascii="Arial" w:hAnsi="Arial" w:cs="Arial"/>
          <w:spacing w:val="2"/>
          <w:position w:val="1"/>
          <w:sz w:val="18"/>
          <w:szCs w:val="18"/>
        </w:rPr>
      </w:pPr>
    </w:p>
    <w:p w14:paraId="68ABF021" w14:textId="77777777" w:rsidR="00810453" w:rsidRPr="0057672B" w:rsidRDefault="00810453" w:rsidP="00810453">
      <w:pPr>
        <w:pStyle w:val="Nadpis2"/>
        <w:numPr>
          <w:ilvl w:val="0"/>
          <w:numId w:val="2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57672B">
        <w:rPr>
          <w:rFonts w:cs="Arial"/>
          <w:spacing w:val="2"/>
          <w:sz w:val="24"/>
          <w:szCs w:val="24"/>
        </w:rPr>
        <w:t>LIKVIDACE ODPADŮ</w:t>
      </w:r>
    </w:p>
    <w:p w14:paraId="27280831" w14:textId="3F3457BC" w:rsidR="00810453" w:rsidRDefault="00810453" w:rsidP="00810453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ab/>
        <w:t>Při provádění stavby vzniknou odpady z obalových materiálů použitých výrobků, stavební su</w:t>
      </w:r>
      <w:r w:rsidR="00646120">
        <w:rPr>
          <w:rFonts w:ascii="Arial" w:hAnsi="Arial" w:cs="Arial"/>
          <w:spacing w:val="2"/>
          <w:position w:val="1"/>
          <w:sz w:val="18"/>
          <w:szCs w:val="18"/>
        </w:rPr>
        <w:t>ť</w:t>
      </w:r>
      <w:r w:rsidRPr="0057672B">
        <w:rPr>
          <w:rFonts w:ascii="Arial" w:hAnsi="Arial" w:cs="Arial"/>
          <w:spacing w:val="2"/>
          <w:position w:val="1"/>
          <w:sz w:val="18"/>
          <w:szCs w:val="18"/>
        </w:rPr>
        <w:t xml:space="preserve">. Jednotlivé materiály budou členěny podle druhu a ukládány do zvlášť k tomu určených nádob a pytlů. Využitelné odpady budou předány do sběrny druhotných surovin, přebytečné stavební suť </w:t>
      </w:r>
      <w:proofErr w:type="gramStart"/>
      <w:r w:rsidRPr="0057672B">
        <w:rPr>
          <w:rFonts w:ascii="Arial" w:hAnsi="Arial" w:cs="Arial"/>
          <w:spacing w:val="2"/>
          <w:position w:val="1"/>
          <w:sz w:val="18"/>
          <w:szCs w:val="18"/>
        </w:rPr>
        <w:t>( vzniklá</w:t>
      </w:r>
      <w:proofErr w:type="gramEnd"/>
      <w:r w:rsidRPr="0057672B">
        <w:rPr>
          <w:rFonts w:ascii="Arial" w:hAnsi="Arial" w:cs="Arial"/>
          <w:spacing w:val="2"/>
          <w:position w:val="1"/>
          <w:sz w:val="18"/>
          <w:szCs w:val="18"/>
        </w:rPr>
        <w:t xml:space="preserve"> při průrazech), tepelná izolace bude vyvezena na k tomu zřízenou skládku. O způsobu likvidace odpadních hmot na skládce povede prováděcí firma evidenci.</w:t>
      </w:r>
      <w:r w:rsidRPr="0057672B">
        <w:rPr>
          <w:rFonts w:ascii="Arial" w:hAnsi="Arial" w:cs="Arial"/>
          <w:spacing w:val="2"/>
          <w:position w:val="1"/>
          <w:sz w:val="18"/>
          <w:szCs w:val="18"/>
        </w:rPr>
        <w:tab/>
      </w:r>
    </w:p>
    <w:p w14:paraId="45CF1059" w14:textId="77777777" w:rsidR="00810453" w:rsidRPr="0057672B" w:rsidRDefault="00810453" w:rsidP="00810453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>
        <w:rPr>
          <w:rFonts w:ascii="Arial" w:hAnsi="Arial" w:cs="Arial"/>
          <w:spacing w:val="2"/>
          <w:position w:val="1"/>
          <w:sz w:val="18"/>
          <w:szCs w:val="18"/>
        </w:rPr>
        <w:tab/>
      </w:r>
      <w:r w:rsidRPr="0057672B">
        <w:rPr>
          <w:rFonts w:ascii="Arial" w:hAnsi="Arial" w:cs="Arial"/>
          <w:spacing w:val="2"/>
          <w:position w:val="1"/>
          <w:sz w:val="18"/>
          <w:szCs w:val="18"/>
        </w:rPr>
        <w:t>Při provozu zařízení nevznikají žádné odpady.</w:t>
      </w:r>
    </w:p>
    <w:p w14:paraId="33B30A4A" w14:textId="77777777" w:rsidR="00810453" w:rsidRPr="0057672B" w:rsidRDefault="00810453" w:rsidP="00810453">
      <w:pPr>
        <w:spacing w:line="276" w:lineRule="auto"/>
        <w:rPr>
          <w:rFonts w:ascii="Arial" w:hAnsi="Arial" w:cs="Arial"/>
          <w:spacing w:val="2"/>
        </w:rPr>
      </w:pPr>
    </w:p>
    <w:p w14:paraId="769E7832" w14:textId="77777777" w:rsidR="00810453" w:rsidRPr="0057672B" w:rsidRDefault="00810453" w:rsidP="00810453">
      <w:pPr>
        <w:pStyle w:val="Nadpis2"/>
        <w:numPr>
          <w:ilvl w:val="0"/>
          <w:numId w:val="2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cs="Arial"/>
          <w:spacing w:val="2"/>
          <w:sz w:val="24"/>
          <w:szCs w:val="24"/>
        </w:rPr>
      </w:pPr>
      <w:r w:rsidRPr="0057672B">
        <w:rPr>
          <w:rFonts w:cs="Arial"/>
          <w:spacing w:val="2"/>
          <w:sz w:val="24"/>
          <w:szCs w:val="24"/>
        </w:rPr>
        <w:t>ZÁVĚR</w:t>
      </w:r>
    </w:p>
    <w:p w14:paraId="387602A9" w14:textId="77777777" w:rsidR="00810453" w:rsidRPr="0057672B" w:rsidRDefault="00810453" w:rsidP="00810453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ab/>
        <w:t xml:space="preserve">Projekt byl vypracován dle platných </w:t>
      </w:r>
      <w:proofErr w:type="spellStart"/>
      <w:r w:rsidRPr="0057672B">
        <w:rPr>
          <w:rFonts w:ascii="Arial" w:hAnsi="Arial" w:cs="Arial"/>
          <w:spacing w:val="2"/>
          <w:position w:val="1"/>
          <w:sz w:val="18"/>
          <w:szCs w:val="18"/>
        </w:rPr>
        <w:t>ČS</w:t>
      </w:r>
      <w:proofErr w:type="spellEnd"/>
      <w:r w:rsidRPr="0057672B">
        <w:rPr>
          <w:rFonts w:ascii="Arial" w:hAnsi="Arial" w:cs="Arial"/>
          <w:spacing w:val="2"/>
          <w:position w:val="1"/>
          <w:sz w:val="18"/>
          <w:szCs w:val="18"/>
        </w:rPr>
        <w:t xml:space="preserve"> a EU norem a hygienických předpisů s ohledem na hospodárnost provozu a flexibilitu systému. </w:t>
      </w:r>
    </w:p>
    <w:p w14:paraId="2250E7D6" w14:textId="77777777" w:rsidR="00810453" w:rsidRPr="0057672B" w:rsidRDefault="00810453" w:rsidP="00810453">
      <w:pPr>
        <w:spacing w:line="276" w:lineRule="auto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57672B">
        <w:rPr>
          <w:rFonts w:ascii="Arial" w:hAnsi="Arial" w:cs="Arial"/>
          <w:spacing w:val="2"/>
          <w:position w:val="1"/>
          <w:sz w:val="18"/>
          <w:szCs w:val="18"/>
        </w:rPr>
        <w:tab/>
        <w:t xml:space="preserve">Dokumentace byla zpracována v rozsahu pro stavební povolení. Projekt nezodpovídá za případné vady </w:t>
      </w:r>
      <w:proofErr w:type="gramStart"/>
      <w:r w:rsidRPr="0057672B">
        <w:rPr>
          <w:rFonts w:ascii="Arial" w:hAnsi="Arial" w:cs="Arial"/>
          <w:spacing w:val="2"/>
          <w:position w:val="1"/>
          <w:sz w:val="18"/>
          <w:szCs w:val="18"/>
        </w:rPr>
        <w:t>s</w:t>
      </w:r>
      <w:proofErr w:type="gramEnd"/>
      <w:r w:rsidRPr="0057672B">
        <w:rPr>
          <w:rFonts w:ascii="Arial" w:hAnsi="Arial" w:cs="Arial"/>
          <w:spacing w:val="2"/>
          <w:position w:val="1"/>
          <w:sz w:val="18"/>
          <w:szCs w:val="18"/>
        </w:rPr>
        <w:t> použití dokumentace k jiným účelům. Veškeré změny oproti projektové dokumentaci musejí být schváleny projektantem.</w:t>
      </w:r>
      <w:bookmarkEnd w:id="36"/>
    </w:p>
    <w:sectPr w:rsidR="00810453" w:rsidRPr="0057672B" w:rsidSect="001E376A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599" w:right="992" w:bottom="1134" w:left="1701" w:header="1418" w:footer="1418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7BDEF" w14:textId="77777777" w:rsidR="00B37FD1" w:rsidRDefault="00B37FD1">
      <w:r>
        <w:separator/>
      </w:r>
    </w:p>
  </w:endnote>
  <w:endnote w:type="continuationSeparator" w:id="0">
    <w:p w14:paraId="00AD2079" w14:textId="77777777" w:rsidR="00B37FD1" w:rsidRDefault="00B37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EE"/>
    <w:family w:val="auto"/>
    <w:pitch w:val="variable"/>
    <w:sig w:usb0="A000022F" w:usb1="5000004B" w:usb2="00000000" w:usb3="00000000" w:csb0="00000097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 (WN)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CC557" w14:textId="77777777" w:rsidR="00A81CC3" w:rsidRDefault="00A81CC3">
    <w:pPr>
      <w:spacing w:before="480" w:line="1" w:lineRule="exact"/>
      <w:rPr>
        <w:rFonts w:ascii="Arial" w:hAnsi="Arial"/>
        <w:sz w:val="1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C2356E">
      <w:rPr>
        <w:rStyle w:val="slostrnky"/>
        <w:rFonts w:ascii="Arial" w:hAnsi="Arial"/>
        <w:sz w:val="14"/>
      </w:rPr>
      <w:fldChar w:fldCharType="begin"/>
    </w:r>
    <w:r>
      <w:rPr>
        <w:rStyle w:val="slostrnky"/>
        <w:rFonts w:ascii="Arial" w:hAnsi="Arial"/>
        <w:sz w:val="14"/>
      </w:rPr>
      <w:instrText xml:space="preserve"> PAGE </w:instrText>
    </w:r>
    <w:r w:rsidR="00C2356E">
      <w:rPr>
        <w:rStyle w:val="slostrnky"/>
        <w:rFonts w:ascii="Arial" w:hAnsi="Arial"/>
        <w:sz w:val="14"/>
      </w:rPr>
      <w:fldChar w:fldCharType="separate"/>
    </w:r>
    <w:r w:rsidR="00926934">
      <w:rPr>
        <w:rStyle w:val="slostrnky"/>
        <w:rFonts w:ascii="Arial" w:hAnsi="Arial"/>
        <w:noProof/>
        <w:sz w:val="14"/>
      </w:rPr>
      <w:t>2</w:t>
    </w:r>
    <w:r w:rsidR="00C2356E">
      <w:rPr>
        <w:rStyle w:val="slostrnky"/>
        <w:rFonts w:ascii="Arial" w:hAnsi="Arial"/>
        <w:sz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0E1A5" w14:textId="77777777" w:rsidR="00A81CC3" w:rsidRDefault="00A81CC3">
    <w:pPr>
      <w:pStyle w:val="Zpat"/>
      <w:framePr w:wrap="around" w:vAnchor="text" w:hAnchor="margin" w:xAlign="center" w:y="1"/>
      <w:rPr>
        <w:rStyle w:val="slostrnky"/>
      </w:rPr>
    </w:pPr>
  </w:p>
  <w:p w14:paraId="374D5667" w14:textId="77777777" w:rsidR="00A81CC3" w:rsidRDefault="00C2356E">
    <w:pPr>
      <w:spacing w:before="480" w:line="1" w:lineRule="exact"/>
      <w:ind w:left="7920" w:firstLine="720"/>
    </w:pPr>
    <w:r>
      <w:rPr>
        <w:rStyle w:val="slostrnky"/>
        <w:rFonts w:ascii="Arial" w:hAnsi="Arial"/>
        <w:sz w:val="14"/>
      </w:rPr>
      <w:fldChar w:fldCharType="begin"/>
    </w:r>
    <w:r w:rsidR="00A81CC3">
      <w:rPr>
        <w:rStyle w:val="slostrnky"/>
        <w:rFonts w:ascii="Arial" w:hAnsi="Arial"/>
        <w:sz w:val="14"/>
      </w:rPr>
      <w:instrText xml:space="preserve"> PAGE </w:instrText>
    </w:r>
    <w:r>
      <w:rPr>
        <w:rStyle w:val="slostrnky"/>
        <w:rFonts w:ascii="Arial" w:hAnsi="Arial"/>
        <w:sz w:val="14"/>
      </w:rPr>
      <w:fldChar w:fldCharType="separate"/>
    </w:r>
    <w:r w:rsidR="00B36559">
      <w:rPr>
        <w:rStyle w:val="slostrnky"/>
        <w:rFonts w:ascii="Arial" w:hAnsi="Arial"/>
        <w:noProof/>
        <w:sz w:val="14"/>
      </w:rPr>
      <w:t>2</w:t>
    </w:r>
    <w:r>
      <w:rPr>
        <w:rStyle w:val="slostrnky"/>
        <w:rFonts w:ascii="Arial" w:hAnsi="Arial"/>
        <w:sz w:val="14"/>
      </w:rPr>
      <w:fldChar w:fldCharType="end"/>
    </w:r>
  </w:p>
  <w:p w14:paraId="2CF870A1" w14:textId="77777777" w:rsidR="00A81CC3" w:rsidRDefault="00A81CC3">
    <w:pPr>
      <w:tabs>
        <w:tab w:val="center" w:pos="4536"/>
        <w:tab w:val="right" w:pos="9072"/>
      </w:tabs>
      <w:rPr>
        <w:rFonts w:ascii="CG Times (WN)" w:hAnsi="CG Times (WN)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7AADE" w14:textId="77777777" w:rsidR="00B37FD1" w:rsidRDefault="00B37FD1">
      <w:r>
        <w:separator/>
      </w:r>
    </w:p>
  </w:footnote>
  <w:footnote w:type="continuationSeparator" w:id="0">
    <w:p w14:paraId="31C7F242" w14:textId="77777777" w:rsidR="00B37FD1" w:rsidRDefault="00B37F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D40C6" w14:textId="77777777" w:rsidR="00926934" w:rsidRPr="00AB30B3" w:rsidRDefault="00926934" w:rsidP="00926934">
    <w:pPr>
      <w:pStyle w:val="Zkladntext"/>
      <w:spacing w:line="276" w:lineRule="auto"/>
      <w:jc w:val="left"/>
      <w:rPr>
        <w:i/>
        <w:sz w:val="16"/>
        <w:szCs w:val="16"/>
      </w:rPr>
    </w:pPr>
    <w:proofErr w:type="spellStart"/>
    <w:r w:rsidRPr="00AB30B3">
      <w:rPr>
        <w:i/>
        <w:sz w:val="16"/>
        <w:szCs w:val="16"/>
      </w:rPr>
      <w:t>SJM</w:t>
    </w:r>
    <w:proofErr w:type="spellEnd"/>
    <w:r w:rsidRPr="00AB30B3">
      <w:rPr>
        <w:i/>
        <w:sz w:val="16"/>
        <w:szCs w:val="16"/>
      </w:rPr>
      <w:t xml:space="preserve"> Daniel </w:t>
    </w:r>
    <w:proofErr w:type="spellStart"/>
    <w:r w:rsidRPr="00AB30B3">
      <w:rPr>
        <w:i/>
        <w:sz w:val="16"/>
        <w:szCs w:val="16"/>
      </w:rPr>
      <w:t>Vott</w:t>
    </w:r>
    <w:proofErr w:type="spellEnd"/>
    <w:r w:rsidRPr="00AB30B3">
      <w:rPr>
        <w:i/>
        <w:sz w:val="16"/>
        <w:szCs w:val="16"/>
      </w:rPr>
      <w:t xml:space="preserve"> a Dana </w:t>
    </w:r>
    <w:proofErr w:type="spellStart"/>
    <w:proofErr w:type="gramStart"/>
    <w:r w:rsidRPr="00AB30B3">
      <w:rPr>
        <w:i/>
        <w:sz w:val="16"/>
        <w:szCs w:val="16"/>
      </w:rPr>
      <w:t>Vottová</w:t>
    </w:r>
    <w:proofErr w:type="spellEnd"/>
    <w:r w:rsidRPr="00AB30B3">
      <w:rPr>
        <w:i/>
        <w:sz w:val="16"/>
        <w:szCs w:val="16"/>
      </w:rPr>
      <w:t xml:space="preserve"> - U</w:t>
    </w:r>
    <w:proofErr w:type="gramEnd"/>
    <w:r w:rsidRPr="00AB30B3">
      <w:rPr>
        <w:i/>
        <w:sz w:val="16"/>
        <w:szCs w:val="16"/>
      </w:rPr>
      <w:t xml:space="preserve"> dráhy 549, 253 01 Chýn</w:t>
    </w:r>
    <w:r w:rsidRPr="00AB30B3">
      <w:rPr>
        <w:rFonts w:hint="eastAsia"/>
        <w:i/>
        <w:sz w:val="16"/>
        <w:szCs w:val="16"/>
      </w:rPr>
      <w:t>ě</w:t>
    </w:r>
  </w:p>
  <w:p w14:paraId="248ADE7F" w14:textId="77777777" w:rsidR="00926934" w:rsidRPr="00AB30B3" w:rsidRDefault="00926934" w:rsidP="00926934">
    <w:pPr>
      <w:pStyle w:val="Zkladntext"/>
      <w:pBdr>
        <w:bottom w:val="single" w:sz="4" w:space="1" w:color="auto"/>
      </w:pBdr>
      <w:spacing w:line="360" w:lineRule="auto"/>
      <w:jc w:val="left"/>
      <w:rPr>
        <w:i/>
        <w:sz w:val="16"/>
        <w:szCs w:val="16"/>
      </w:rPr>
    </w:pPr>
    <w:proofErr w:type="spellStart"/>
    <w:r w:rsidRPr="00AB30B3">
      <w:rPr>
        <w:i/>
        <w:sz w:val="16"/>
        <w:szCs w:val="16"/>
      </w:rPr>
      <w:t>RD</w:t>
    </w:r>
    <w:proofErr w:type="spellEnd"/>
    <w:r w:rsidRPr="00AB30B3">
      <w:rPr>
        <w:i/>
        <w:sz w:val="16"/>
        <w:szCs w:val="16"/>
      </w:rPr>
      <w:t xml:space="preserve"> Nouzov - </w:t>
    </w:r>
    <w:r w:rsidRPr="00AB30B3">
      <w:rPr>
        <w:rFonts w:hint="eastAsia"/>
        <w:i/>
        <w:sz w:val="16"/>
        <w:szCs w:val="16"/>
      </w:rPr>
      <w:t>č</w:t>
    </w:r>
    <w:r w:rsidRPr="00AB30B3">
      <w:rPr>
        <w:i/>
        <w:sz w:val="16"/>
        <w:szCs w:val="16"/>
      </w:rPr>
      <w:t xml:space="preserve">. p. 1646/40,41, k. </w:t>
    </w:r>
    <w:proofErr w:type="spellStart"/>
    <w:r w:rsidRPr="00AB30B3">
      <w:rPr>
        <w:i/>
        <w:sz w:val="16"/>
        <w:szCs w:val="16"/>
      </w:rPr>
      <w:t>ú.</w:t>
    </w:r>
    <w:proofErr w:type="spellEnd"/>
    <w:r w:rsidRPr="00AB30B3">
      <w:rPr>
        <w:i/>
        <w:sz w:val="16"/>
        <w:szCs w:val="16"/>
      </w:rPr>
      <w:t xml:space="preserve"> </w:t>
    </w:r>
    <w:proofErr w:type="gramStart"/>
    <w:r w:rsidRPr="00AB30B3">
      <w:rPr>
        <w:i/>
        <w:sz w:val="16"/>
        <w:szCs w:val="16"/>
      </w:rPr>
      <w:t>Unhoš</w:t>
    </w:r>
    <w:r w:rsidRPr="00AB30B3">
      <w:rPr>
        <w:rFonts w:hint="eastAsia"/>
        <w:i/>
        <w:sz w:val="16"/>
        <w:szCs w:val="16"/>
      </w:rPr>
      <w:t>ť</w:t>
    </w:r>
    <w:r w:rsidRPr="00AB30B3">
      <w:rPr>
        <w:i/>
        <w:sz w:val="16"/>
        <w:szCs w:val="16"/>
      </w:rPr>
      <w:t xml:space="preserve"> - Nouzov</w:t>
    </w:r>
    <w:proofErr w:type="gramEnd"/>
    <w:r w:rsidRPr="00AB30B3">
      <w:rPr>
        <w:i/>
        <w:sz w:val="16"/>
        <w:szCs w:val="16"/>
      </w:rPr>
      <w:t>, okres Praha</w:t>
    </w:r>
  </w:p>
  <w:p w14:paraId="7E867D8F" w14:textId="77777777" w:rsidR="00BC230C" w:rsidRDefault="00BE7410">
    <w:pPr>
      <w:tabs>
        <w:tab w:val="center" w:pos="4536"/>
      </w:tabs>
      <w:rPr>
        <w:rFonts w:ascii="Arial" w:hAnsi="Arial"/>
        <w:i/>
        <w:sz w:val="16"/>
      </w:rPr>
    </w:pPr>
    <w:r w:rsidRPr="00BE7410">
      <w:rPr>
        <w:rFonts w:ascii="Times New Roman" w:hAnsi="Times New Roman" w:cs="Arial"/>
        <w:i/>
        <w:caps/>
        <w:sz w:val="16"/>
        <w:szCs w:val="1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BFECE" w14:textId="77777777" w:rsidR="001E376A" w:rsidRPr="002B3104" w:rsidRDefault="001E376A" w:rsidP="001E376A">
    <w:pPr>
      <w:pStyle w:val="Zhlav"/>
      <w:spacing w:line="276" w:lineRule="auto"/>
      <w:rPr>
        <w:rFonts w:ascii="Arial" w:hAnsi="Arial" w:cs="Arial"/>
        <w:bCs/>
        <w:i/>
        <w:iCs/>
        <w:sz w:val="16"/>
        <w:szCs w:val="16"/>
      </w:rPr>
    </w:pPr>
    <w:r w:rsidRPr="002B3104">
      <w:rPr>
        <w:rFonts w:ascii="Arial" w:hAnsi="Arial" w:cs="Arial"/>
        <w:bCs/>
        <w:i/>
        <w:iCs/>
        <w:sz w:val="16"/>
        <w:szCs w:val="16"/>
      </w:rPr>
      <w:t xml:space="preserve">STATUTÁRNÍ MĚSTA </w:t>
    </w:r>
    <w:proofErr w:type="gramStart"/>
    <w:r w:rsidRPr="002B3104">
      <w:rPr>
        <w:rFonts w:ascii="Arial" w:hAnsi="Arial" w:cs="Arial"/>
        <w:bCs/>
        <w:i/>
        <w:iCs/>
        <w:sz w:val="16"/>
        <w:szCs w:val="16"/>
      </w:rPr>
      <w:t>DĚČÍN</w:t>
    </w:r>
    <w:r>
      <w:rPr>
        <w:rFonts w:ascii="Arial" w:hAnsi="Arial" w:cs="Arial"/>
        <w:bCs/>
        <w:i/>
        <w:iCs/>
        <w:sz w:val="16"/>
        <w:szCs w:val="16"/>
      </w:rPr>
      <w:t xml:space="preserve"> - </w:t>
    </w:r>
    <w:r w:rsidRPr="002B3104">
      <w:rPr>
        <w:rFonts w:ascii="Arial" w:hAnsi="Arial" w:cs="Arial"/>
        <w:bCs/>
        <w:i/>
        <w:iCs/>
        <w:sz w:val="16"/>
        <w:szCs w:val="16"/>
      </w:rPr>
      <w:t>MÍROVÉ</w:t>
    </w:r>
    <w:proofErr w:type="gramEnd"/>
    <w:r w:rsidRPr="002B3104">
      <w:rPr>
        <w:rFonts w:ascii="Arial" w:hAnsi="Arial" w:cs="Arial"/>
        <w:bCs/>
        <w:i/>
        <w:iCs/>
        <w:sz w:val="16"/>
        <w:szCs w:val="16"/>
      </w:rPr>
      <w:t xml:space="preserve"> NÁM. 1175/5, DĚČÍN IV - PODMOKLY, 405 02 DĚČÍN</w:t>
    </w:r>
  </w:p>
  <w:p w14:paraId="6A9ADE87" w14:textId="77777777" w:rsidR="001E376A" w:rsidRPr="00730EAB" w:rsidRDefault="001E376A" w:rsidP="001E376A">
    <w:pPr>
      <w:pStyle w:val="Zhlav"/>
      <w:spacing w:line="276" w:lineRule="auto"/>
      <w:rPr>
        <w:rFonts w:ascii="Arial" w:hAnsi="Arial" w:cs="Arial"/>
        <w:bCs/>
        <w:i/>
        <w:iCs/>
        <w:sz w:val="14"/>
        <w:szCs w:val="14"/>
      </w:rPr>
    </w:pPr>
    <w:bookmarkStart w:id="37" w:name="_Hlk156039474"/>
    <w:r w:rsidRPr="00730EAB">
      <w:rPr>
        <w:rFonts w:ascii="Arial" w:hAnsi="Arial" w:cs="Arial"/>
        <w:bCs/>
        <w:i/>
        <w:iCs/>
        <w:sz w:val="14"/>
        <w:szCs w:val="14"/>
      </w:rPr>
      <w:t xml:space="preserve">ZMĚNA V UŽÍVÁNÍ OBJEKTU č. p. 259, BĚLÁ Z RODINNÉHO DOMU NA MATEŘSKOU ŠKOLU A STAVEBNÍ ÚPRAVY </w:t>
    </w:r>
  </w:p>
  <w:p w14:paraId="5257DC00" w14:textId="77777777" w:rsidR="001E376A" w:rsidRDefault="001E376A" w:rsidP="001E376A">
    <w:pPr>
      <w:pStyle w:val="Zhlav"/>
      <w:pBdr>
        <w:bottom w:val="single" w:sz="4" w:space="1" w:color="auto"/>
      </w:pBdr>
      <w:spacing w:line="276" w:lineRule="auto"/>
      <w:rPr>
        <w:rFonts w:ascii="Arial" w:hAnsi="Arial" w:cs="Arial"/>
        <w:bCs/>
        <w:i/>
        <w:iCs/>
        <w:sz w:val="14"/>
        <w:szCs w:val="14"/>
      </w:rPr>
    </w:pPr>
    <w:r w:rsidRPr="00730EAB">
      <w:rPr>
        <w:rFonts w:ascii="Arial" w:hAnsi="Arial" w:cs="Arial"/>
        <w:bCs/>
        <w:i/>
        <w:iCs/>
        <w:sz w:val="14"/>
        <w:szCs w:val="14"/>
      </w:rPr>
      <w:t xml:space="preserve">na st. p. č. 654 a p. p. č. 347/5, k. </w:t>
    </w:r>
    <w:proofErr w:type="spellStart"/>
    <w:r w:rsidRPr="00730EAB">
      <w:rPr>
        <w:rFonts w:ascii="Arial" w:hAnsi="Arial" w:cs="Arial"/>
        <w:bCs/>
        <w:i/>
        <w:iCs/>
        <w:sz w:val="14"/>
        <w:szCs w:val="14"/>
      </w:rPr>
      <w:t>ú.</w:t>
    </w:r>
    <w:proofErr w:type="spellEnd"/>
    <w:r w:rsidRPr="00730EAB">
      <w:rPr>
        <w:rFonts w:ascii="Arial" w:hAnsi="Arial" w:cs="Arial"/>
        <w:bCs/>
        <w:i/>
        <w:iCs/>
        <w:sz w:val="14"/>
        <w:szCs w:val="14"/>
      </w:rPr>
      <w:t xml:space="preserve"> BĚLÁ U DĚČÍNA</w:t>
    </w:r>
  </w:p>
  <w:bookmarkEnd w:id="37"/>
  <w:p w14:paraId="65C0D8C0" w14:textId="77777777" w:rsidR="003E5149" w:rsidRPr="001E376A" w:rsidRDefault="003E5149" w:rsidP="001E376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D1F2F"/>
    <w:multiLevelType w:val="hybridMultilevel"/>
    <w:tmpl w:val="2A509C4A"/>
    <w:lvl w:ilvl="0" w:tplc="247E55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76F4AE">
      <w:start w:val="2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2B9C"/>
    <w:multiLevelType w:val="hybridMultilevel"/>
    <w:tmpl w:val="A8B0D8E8"/>
    <w:lvl w:ilvl="0" w:tplc="F3467D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3EEAC88">
      <w:numFmt w:val="none"/>
      <w:lvlText w:val=""/>
      <w:lvlJc w:val="left"/>
      <w:pPr>
        <w:tabs>
          <w:tab w:val="num" w:pos="360"/>
        </w:tabs>
      </w:pPr>
    </w:lvl>
    <w:lvl w:ilvl="2" w:tplc="8146F7A4">
      <w:numFmt w:val="none"/>
      <w:lvlText w:val=""/>
      <w:lvlJc w:val="left"/>
      <w:pPr>
        <w:tabs>
          <w:tab w:val="num" w:pos="360"/>
        </w:tabs>
      </w:pPr>
    </w:lvl>
    <w:lvl w:ilvl="3" w:tplc="D5EC7918">
      <w:numFmt w:val="none"/>
      <w:lvlText w:val=""/>
      <w:lvlJc w:val="left"/>
      <w:pPr>
        <w:tabs>
          <w:tab w:val="num" w:pos="360"/>
        </w:tabs>
      </w:pPr>
    </w:lvl>
    <w:lvl w:ilvl="4" w:tplc="FE521FD4">
      <w:numFmt w:val="none"/>
      <w:lvlText w:val=""/>
      <w:lvlJc w:val="left"/>
      <w:pPr>
        <w:tabs>
          <w:tab w:val="num" w:pos="360"/>
        </w:tabs>
      </w:pPr>
    </w:lvl>
    <w:lvl w:ilvl="5" w:tplc="917A9B00">
      <w:numFmt w:val="none"/>
      <w:lvlText w:val=""/>
      <w:lvlJc w:val="left"/>
      <w:pPr>
        <w:tabs>
          <w:tab w:val="num" w:pos="360"/>
        </w:tabs>
      </w:pPr>
    </w:lvl>
    <w:lvl w:ilvl="6" w:tplc="E3ACBC1A">
      <w:numFmt w:val="none"/>
      <w:lvlText w:val=""/>
      <w:lvlJc w:val="left"/>
      <w:pPr>
        <w:tabs>
          <w:tab w:val="num" w:pos="360"/>
        </w:tabs>
      </w:pPr>
    </w:lvl>
    <w:lvl w:ilvl="7" w:tplc="B8BA3852">
      <w:numFmt w:val="none"/>
      <w:lvlText w:val=""/>
      <w:lvlJc w:val="left"/>
      <w:pPr>
        <w:tabs>
          <w:tab w:val="num" w:pos="360"/>
        </w:tabs>
      </w:pPr>
    </w:lvl>
    <w:lvl w:ilvl="8" w:tplc="2D86C47A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1282412E"/>
    <w:multiLevelType w:val="hybridMultilevel"/>
    <w:tmpl w:val="A6C44108"/>
    <w:lvl w:ilvl="0" w:tplc="04050005">
      <w:start w:val="1"/>
      <w:numFmt w:val="bullet"/>
      <w:lvlText w:val=""/>
      <w:lvlJc w:val="left"/>
      <w:pPr>
        <w:tabs>
          <w:tab w:val="num" w:pos="2222"/>
        </w:tabs>
        <w:ind w:left="2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34"/>
        </w:tabs>
        <w:ind w:left="22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54"/>
        </w:tabs>
        <w:ind w:left="29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74"/>
        </w:tabs>
        <w:ind w:left="36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94"/>
        </w:tabs>
        <w:ind w:left="43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14"/>
        </w:tabs>
        <w:ind w:left="51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34"/>
        </w:tabs>
        <w:ind w:left="58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54"/>
        </w:tabs>
        <w:ind w:left="65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74"/>
        </w:tabs>
        <w:ind w:left="7274" w:hanging="360"/>
      </w:pPr>
      <w:rPr>
        <w:rFonts w:ascii="Wingdings" w:hAnsi="Wingdings" w:hint="default"/>
      </w:rPr>
    </w:lvl>
  </w:abstractNum>
  <w:abstractNum w:abstractNumId="3" w15:restartNumberingAfterBreak="0">
    <w:nsid w:val="1E4C7696"/>
    <w:multiLevelType w:val="hybridMultilevel"/>
    <w:tmpl w:val="80BAE992"/>
    <w:lvl w:ilvl="0" w:tplc="5C3010D0">
      <w:start w:val="1"/>
      <w:numFmt w:val="lowerLetter"/>
      <w:pStyle w:val="Seznamsodrkami"/>
      <w:lvlText w:val="%1)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333218E"/>
    <w:multiLevelType w:val="multilevel"/>
    <w:tmpl w:val="FF644A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A439FD"/>
    <w:multiLevelType w:val="hybridMultilevel"/>
    <w:tmpl w:val="C6BEDE62"/>
    <w:lvl w:ilvl="0" w:tplc="FFFFFFFF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3CB35512"/>
    <w:multiLevelType w:val="multilevel"/>
    <w:tmpl w:val="DB1E89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E3A505F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</w:lvl>
  </w:abstractNum>
  <w:abstractNum w:abstractNumId="8" w15:restartNumberingAfterBreak="0">
    <w:nsid w:val="594C041A"/>
    <w:multiLevelType w:val="hybridMultilevel"/>
    <w:tmpl w:val="014873C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numFmt w:val="none"/>
      <w:lvlText w:val=""/>
      <w:lvlJc w:val="left"/>
      <w:pPr>
        <w:tabs>
          <w:tab w:val="num" w:pos="360"/>
        </w:tabs>
      </w:pPr>
    </w:lvl>
    <w:lvl w:ilvl="2" w:tplc="0405001B">
      <w:numFmt w:val="none"/>
      <w:lvlText w:val=""/>
      <w:lvlJc w:val="left"/>
      <w:pPr>
        <w:tabs>
          <w:tab w:val="num" w:pos="360"/>
        </w:tabs>
      </w:pPr>
    </w:lvl>
    <w:lvl w:ilvl="3" w:tplc="0405000F">
      <w:numFmt w:val="none"/>
      <w:lvlText w:val=""/>
      <w:lvlJc w:val="left"/>
      <w:pPr>
        <w:tabs>
          <w:tab w:val="num" w:pos="360"/>
        </w:tabs>
      </w:pPr>
    </w:lvl>
    <w:lvl w:ilvl="4" w:tplc="04050019">
      <w:numFmt w:val="none"/>
      <w:lvlText w:val=""/>
      <w:lvlJc w:val="left"/>
      <w:pPr>
        <w:tabs>
          <w:tab w:val="num" w:pos="360"/>
        </w:tabs>
      </w:pPr>
    </w:lvl>
    <w:lvl w:ilvl="5" w:tplc="0405001B">
      <w:numFmt w:val="none"/>
      <w:lvlText w:val=""/>
      <w:lvlJc w:val="left"/>
      <w:pPr>
        <w:tabs>
          <w:tab w:val="num" w:pos="360"/>
        </w:tabs>
      </w:pPr>
    </w:lvl>
    <w:lvl w:ilvl="6" w:tplc="0405000F">
      <w:numFmt w:val="none"/>
      <w:lvlText w:val=""/>
      <w:lvlJc w:val="left"/>
      <w:pPr>
        <w:tabs>
          <w:tab w:val="num" w:pos="360"/>
        </w:tabs>
      </w:pPr>
    </w:lvl>
    <w:lvl w:ilvl="7" w:tplc="04050019">
      <w:numFmt w:val="none"/>
      <w:lvlText w:val=""/>
      <w:lvlJc w:val="left"/>
      <w:pPr>
        <w:tabs>
          <w:tab w:val="num" w:pos="360"/>
        </w:tabs>
      </w:pPr>
    </w:lvl>
    <w:lvl w:ilvl="8" w:tplc="0405001B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5DA36D9B"/>
    <w:multiLevelType w:val="multilevel"/>
    <w:tmpl w:val="2DA6C1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sz w:val="20"/>
      </w:rPr>
    </w:lvl>
  </w:abstractNum>
  <w:abstractNum w:abstractNumId="10" w15:restartNumberingAfterBreak="0">
    <w:nsid w:val="691E01D6"/>
    <w:multiLevelType w:val="hybridMultilevel"/>
    <w:tmpl w:val="46D861D8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6E882488"/>
    <w:multiLevelType w:val="multilevel"/>
    <w:tmpl w:val="74F08F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4"/>
  </w:num>
  <w:num w:numId="5">
    <w:abstractNumId w:val="9"/>
  </w:num>
  <w:num w:numId="6">
    <w:abstractNumId w:val="5"/>
  </w:num>
  <w:num w:numId="7">
    <w:abstractNumId w:val="10"/>
  </w:num>
  <w:num w:numId="8">
    <w:abstractNumId w:val="11"/>
  </w:num>
  <w:num w:numId="9">
    <w:abstractNumId w:val="3"/>
  </w:num>
  <w:num w:numId="10">
    <w:abstractNumId w:val="2"/>
  </w:num>
  <w:num w:numId="11">
    <w:abstractNumId w:val="6"/>
  </w:num>
  <w:num w:numId="1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intFractionalCharacterWidth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609"/>
    <w:rsid w:val="000065A2"/>
    <w:rsid w:val="000100C7"/>
    <w:rsid w:val="000113FC"/>
    <w:rsid w:val="000130B7"/>
    <w:rsid w:val="00014683"/>
    <w:rsid w:val="00053FF6"/>
    <w:rsid w:val="00060E3D"/>
    <w:rsid w:val="00065D52"/>
    <w:rsid w:val="00066CF8"/>
    <w:rsid w:val="00070A2B"/>
    <w:rsid w:val="000752CC"/>
    <w:rsid w:val="000847CC"/>
    <w:rsid w:val="00085F3F"/>
    <w:rsid w:val="000A0EAE"/>
    <w:rsid w:val="000A48FB"/>
    <w:rsid w:val="000C0582"/>
    <w:rsid w:val="000E1E6B"/>
    <w:rsid w:val="000E2110"/>
    <w:rsid w:val="0011163C"/>
    <w:rsid w:val="00112CD7"/>
    <w:rsid w:val="00114367"/>
    <w:rsid w:val="00135C37"/>
    <w:rsid w:val="00144609"/>
    <w:rsid w:val="00145917"/>
    <w:rsid w:val="00154958"/>
    <w:rsid w:val="00155FFF"/>
    <w:rsid w:val="00170CCB"/>
    <w:rsid w:val="00172F96"/>
    <w:rsid w:val="00175081"/>
    <w:rsid w:val="00193F37"/>
    <w:rsid w:val="00196BB2"/>
    <w:rsid w:val="001A6633"/>
    <w:rsid w:val="001B40B3"/>
    <w:rsid w:val="001B5155"/>
    <w:rsid w:val="001B5AEB"/>
    <w:rsid w:val="001E376A"/>
    <w:rsid w:val="001F1530"/>
    <w:rsid w:val="001F4ACB"/>
    <w:rsid w:val="001F5615"/>
    <w:rsid w:val="00200C9E"/>
    <w:rsid w:val="002159AE"/>
    <w:rsid w:val="00221103"/>
    <w:rsid w:val="00224A87"/>
    <w:rsid w:val="00233753"/>
    <w:rsid w:val="00247158"/>
    <w:rsid w:val="00261B1D"/>
    <w:rsid w:val="00287514"/>
    <w:rsid w:val="00291E4F"/>
    <w:rsid w:val="002B0613"/>
    <w:rsid w:val="002D5FF3"/>
    <w:rsid w:val="002E50DF"/>
    <w:rsid w:val="00300B6E"/>
    <w:rsid w:val="00302AFA"/>
    <w:rsid w:val="00305809"/>
    <w:rsid w:val="00305FFF"/>
    <w:rsid w:val="00313154"/>
    <w:rsid w:val="00315031"/>
    <w:rsid w:val="0032375C"/>
    <w:rsid w:val="00326175"/>
    <w:rsid w:val="00340EBA"/>
    <w:rsid w:val="00342A14"/>
    <w:rsid w:val="003431B1"/>
    <w:rsid w:val="00344CF3"/>
    <w:rsid w:val="00347596"/>
    <w:rsid w:val="003620FC"/>
    <w:rsid w:val="0036286E"/>
    <w:rsid w:val="00364316"/>
    <w:rsid w:val="00384EC1"/>
    <w:rsid w:val="00385369"/>
    <w:rsid w:val="00395B1C"/>
    <w:rsid w:val="00396DB0"/>
    <w:rsid w:val="003A3CB8"/>
    <w:rsid w:val="003A46E8"/>
    <w:rsid w:val="003B2B58"/>
    <w:rsid w:val="003B349A"/>
    <w:rsid w:val="003C05A3"/>
    <w:rsid w:val="003C79C0"/>
    <w:rsid w:val="003D1FF1"/>
    <w:rsid w:val="003D7FE3"/>
    <w:rsid w:val="003E1474"/>
    <w:rsid w:val="003E3D1B"/>
    <w:rsid w:val="003E4AEF"/>
    <w:rsid w:val="003E5149"/>
    <w:rsid w:val="003E5C95"/>
    <w:rsid w:val="003E61F3"/>
    <w:rsid w:val="003F151F"/>
    <w:rsid w:val="003F647E"/>
    <w:rsid w:val="003F6BC5"/>
    <w:rsid w:val="004027D4"/>
    <w:rsid w:val="00402AD1"/>
    <w:rsid w:val="004143D6"/>
    <w:rsid w:val="0044796F"/>
    <w:rsid w:val="00457201"/>
    <w:rsid w:val="00462E4D"/>
    <w:rsid w:val="00471B97"/>
    <w:rsid w:val="00474826"/>
    <w:rsid w:val="00475705"/>
    <w:rsid w:val="00477BD3"/>
    <w:rsid w:val="004963F0"/>
    <w:rsid w:val="004A4F53"/>
    <w:rsid w:val="004A65F4"/>
    <w:rsid w:val="004B3172"/>
    <w:rsid w:val="004C53F7"/>
    <w:rsid w:val="004D42F3"/>
    <w:rsid w:val="004E3F82"/>
    <w:rsid w:val="004E4D10"/>
    <w:rsid w:val="00507C11"/>
    <w:rsid w:val="00532A0A"/>
    <w:rsid w:val="005355C5"/>
    <w:rsid w:val="00540D0D"/>
    <w:rsid w:val="005768A4"/>
    <w:rsid w:val="005820D3"/>
    <w:rsid w:val="00583CFC"/>
    <w:rsid w:val="005871A1"/>
    <w:rsid w:val="00593324"/>
    <w:rsid w:val="00595AB5"/>
    <w:rsid w:val="005A2704"/>
    <w:rsid w:val="005A7774"/>
    <w:rsid w:val="005C6A63"/>
    <w:rsid w:val="005E409B"/>
    <w:rsid w:val="005E5918"/>
    <w:rsid w:val="006055F1"/>
    <w:rsid w:val="00617F8C"/>
    <w:rsid w:val="00630952"/>
    <w:rsid w:val="0063227F"/>
    <w:rsid w:val="006406F3"/>
    <w:rsid w:val="006410A1"/>
    <w:rsid w:val="0064394F"/>
    <w:rsid w:val="00646120"/>
    <w:rsid w:val="00655BE9"/>
    <w:rsid w:val="00656F54"/>
    <w:rsid w:val="006636B5"/>
    <w:rsid w:val="006732EB"/>
    <w:rsid w:val="00693280"/>
    <w:rsid w:val="0069597E"/>
    <w:rsid w:val="006A4F4F"/>
    <w:rsid w:val="006B1755"/>
    <w:rsid w:val="006B3835"/>
    <w:rsid w:val="006B4236"/>
    <w:rsid w:val="006B5D9F"/>
    <w:rsid w:val="006C5DF4"/>
    <w:rsid w:val="006D12CD"/>
    <w:rsid w:val="006D2398"/>
    <w:rsid w:val="006D50DA"/>
    <w:rsid w:val="00731B35"/>
    <w:rsid w:val="007506C7"/>
    <w:rsid w:val="007524A3"/>
    <w:rsid w:val="00752865"/>
    <w:rsid w:val="0078544B"/>
    <w:rsid w:val="007864B7"/>
    <w:rsid w:val="00787089"/>
    <w:rsid w:val="0079336D"/>
    <w:rsid w:val="00793FDA"/>
    <w:rsid w:val="007B2DEF"/>
    <w:rsid w:val="007B7D9C"/>
    <w:rsid w:val="007C1048"/>
    <w:rsid w:val="007C1C13"/>
    <w:rsid w:val="007C4990"/>
    <w:rsid w:val="007C55B7"/>
    <w:rsid w:val="007D04DC"/>
    <w:rsid w:val="007D152C"/>
    <w:rsid w:val="007D2ED1"/>
    <w:rsid w:val="007F1C00"/>
    <w:rsid w:val="00805AA8"/>
    <w:rsid w:val="00810453"/>
    <w:rsid w:val="00820D64"/>
    <w:rsid w:val="00830CCD"/>
    <w:rsid w:val="008336B6"/>
    <w:rsid w:val="008370C7"/>
    <w:rsid w:val="00855137"/>
    <w:rsid w:val="0087228A"/>
    <w:rsid w:val="00873649"/>
    <w:rsid w:val="00884327"/>
    <w:rsid w:val="00895630"/>
    <w:rsid w:val="00895B97"/>
    <w:rsid w:val="008B261F"/>
    <w:rsid w:val="008B68E9"/>
    <w:rsid w:val="008D1050"/>
    <w:rsid w:val="008D3BFE"/>
    <w:rsid w:val="008E1631"/>
    <w:rsid w:val="008F4224"/>
    <w:rsid w:val="0091450D"/>
    <w:rsid w:val="009155CE"/>
    <w:rsid w:val="009177C4"/>
    <w:rsid w:val="00920200"/>
    <w:rsid w:val="009208A5"/>
    <w:rsid w:val="009215B3"/>
    <w:rsid w:val="00924469"/>
    <w:rsid w:val="00926934"/>
    <w:rsid w:val="00927BD5"/>
    <w:rsid w:val="00935989"/>
    <w:rsid w:val="009434BF"/>
    <w:rsid w:val="00947D37"/>
    <w:rsid w:val="00950B6A"/>
    <w:rsid w:val="009547D9"/>
    <w:rsid w:val="0095538C"/>
    <w:rsid w:val="0095640E"/>
    <w:rsid w:val="00960FED"/>
    <w:rsid w:val="009927A0"/>
    <w:rsid w:val="0099352B"/>
    <w:rsid w:val="009A0E5F"/>
    <w:rsid w:val="009A5F6C"/>
    <w:rsid w:val="009B0BF0"/>
    <w:rsid w:val="009C551F"/>
    <w:rsid w:val="009C68ED"/>
    <w:rsid w:val="009D68B2"/>
    <w:rsid w:val="009E363B"/>
    <w:rsid w:val="009F411B"/>
    <w:rsid w:val="00A133BD"/>
    <w:rsid w:val="00A13F56"/>
    <w:rsid w:val="00A22EAA"/>
    <w:rsid w:val="00A2348B"/>
    <w:rsid w:val="00A24322"/>
    <w:rsid w:val="00A25840"/>
    <w:rsid w:val="00A3711B"/>
    <w:rsid w:val="00A3733D"/>
    <w:rsid w:val="00A60C23"/>
    <w:rsid w:val="00A8136A"/>
    <w:rsid w:val="00A81CC3"/>
    <w:rsid w:val="00A858BE"/>
    <w:rsid w:val="00A90982"/>
    <w:rsid w:val="00AA06C8"/>
    <w:rsid w:val="00AB1BB6"/>
    <w:rsid w:val="00AC2B74"/>
    <w:rsid w:val="00AC3415"/>
    <w:rsid w:val="00AC5CC2"/>
    <w:rsid w:val="00AD4240"/>
    <w:rsid w:val="00AD4A17"/>
    <w:rsid w:val="00AD6FAF"/>
    <w:rsid w:val="00AD70D5"/>
    <w:rsid w:val="00AF7216"/>
    <w:rsid w:val="00AF79C2"/>
    <w:rsid w:val="00B00B2F"/>
    <w:rsid w:val="00B04F09"/>
    <w:rsid w:val="00B13FD5"/>
    <w:rsid w:val="00B1631A"/>
    <w:rsid w:val="00B17239"/>
    <w:rsid w:val="00B25F7B"/>
    <w:rsid w:val="00B315E2"/>
    <w:rsid w:val="00B3579F"/>
    <w:rsid w:val="00B36559"/>
    <w:rsid w:val="00B3794E"/>
    <w:rsid w:val="00B37FD1"/>
    <w:rsid w:val="00B448D7"/>
    <w:rsid w:val="00B617B2"/>
    <w:rsid w:val="00B6545E"/>
    <w:rsid w:val="00B81527"/>
    <w:rsid w:val="00B8434B"/>
    <w:rsid w:val="00B94EA1"/>
    <w:rsid w:val="00BA0F72"/>
    <w:rsid w:val="00BB1185"/>
    <w:rsid w:val="00BC230C"/>
    <w:rsid w:val="00BD0F33"/>
    <w:rsid w:val="00BD2094"/>
    <w:rsid w:val="00BD29BE"/>
    <w:rsid w:val="00BD43CD"/>
    <w:rsid w:val="00BD5125"/>
    <w:rsid w:val="00BD5C24"/>
    <w:rsid w:val="00BE25E8"/>
    <w:rsid w:val="00BE3B4B"/>
    <w:rsid w:val="00BE7410"/>
    <w:rsid w:val="00BF6126"/>
    <w:rsid w:val="00C011B7"/>
    <w:rsid w:val="00C022C8"/>
    <w:rsid w:val="00C20112"/>
    <w:rsid w:val="00C2337E"/>
    <w:rsid w:val="00C2356E"/>
    <w:rsid w:val="00C2768E"/>
    <w:rsid w:val="00C30083"/>
    <w:rsid w:val="00C6472B"/>
    <w:rsid w:val="00C740AF"/>
    <w:rsid w:val="00C7706E"/>
    <w:rsid w:val="00C828D4"/>
    <w:rsid w:val="00C90A10"/>
    <w:rsid w:val="00CA079C"/>
    <w:rsid w:val="00CA56EB"/>
    <w:rsid w:val="00CB6721"/>
    <w:rsid w:val="00CC304E"/>
    <w:rsid w:val="00CF4C16"/>
    <w:rsid w:val="00D023DE"/>
    <w:rsid w:val="00D028E0"/>
    <w:rsid w:val="00D11698"/>
    <w:rsid w:val="00D119BB"/>
    <w:rsid w:val="00D1483C"/>
    <w:rsid w:val="00D14D49"/>
    <w:rsid w:val="00D16B33"/>
    <w:rsid w:val="00D37D98"/>
    <w:rsid w:val="00D43CFB"/>
    <w:rsid w:val="00D449E7"/>
    <w:rsid w:val="00D50DDF"/>
    <w:rsid w:val="00D57778"/>
    <w:rsid w:val="00D5794C"/>
    <w:rsid w:val="00D74A5B"/>
    <w:rsid w:val="00D8123B"/>
    <w:rsid w:val="00D92CC6"/>
    <w:rsid w:val="00DA3B94"/>
    <w:rsid w:val="00DC0FE6"/>
    <w:rsid w:val="00DD501C"/>
    <w:rsid w:val="00DD545E"/>
    <w:rsid w:val="00DE1815"/>
    <w:rsid w:val="00DE4E07"/>
    <w:rsid w:val="00DE71E3"/>
    <w:rsid w:val="00DF167D"/>
    <w:rsid w:val="00DF437E"/>
    <w:rsid w:val="00E02622"/>
    <w:rsid w:val="00E02ABD"/>
    <w:rsid w:val="00E206C7"/>
    <w:rsid w:val="00E42D5B"/>
    <w:rsid w:val="00E43987"/>
    <w:rsid w:val="00E5342A"/>
    <w:rsid w:val="00E53D20"/>
    <w:rsid w:val="00E642CC"/>
    <w:rsid w:val="00E706F1"/>
    <w:rsid w:val="00E71E9F"/>
    <w:rsid w:val="00E74716"/>
    <w:rsid w:val="00E9309D"/>
    <w:rsid w:val="00EA609C"/>
    <w:rsid w:val="00EB3001"/>
    <w:rsid w:val="00ED3037"/>
    <w:rsid w:val="00EE35F9"/>
    <w:rsid w:val="00EF211C"/>
    <w:rsid w:val="00EF6249"/>
    <w:rsid w:val="00EF6AD5"/>
    <w:rsid w:val="00F123AF"/>
    <w:rsid w:val="00F14A6C"/>
    <w:rsid w:val="00F20346"/>
    <w:rsid w:val="00F449DB"/>
    <w:rsid w:val="00F45DC5"/>
    <w:rsid w:val="00F47FBB"/>
    <w:rsid w:val="00F5469E"/>
    <w:rsid w:val="00F6371D"/>
    <w:rsid w:val="00F71BD5"/>
    <w:rsid w:val="00F752CF"/>
    <w:rsid w:val="00FC2861"/>
    <w:rsid w:val="00FC736B"/>
    <w:rsid w:val="00FC7D2D"/>
    <w:rsid w:val="00FD31B2"/>
    <w:rsid w:val="00FD7915"/>
    <w:rsid w:val="00FE1D98"/>
    <w:rsid w:val="00FF0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283825"/>
  <w15:docId w15:val="{0C484F63-08C5-441C-915F-575444714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3280"/>
    <w:rPr>
      <w:rFonts w:ascii="Courier" w:hAnsi="Courier"/>
      <w:sz w:val="24"/>
    </w:rPr>
  </w:style>
  <w:style w:type="paragraph" w:styleId="Nadpis1">
    <w:name w:val="heading 1"/>
    <w:basedOn w:val="Normln"/>
    <w:next w:val="Normln"/>
    <w:qFormat/>
    <w:rsid w:val="00C2356E"/>
    <w:pPr>
      <w:keepNext/>
      <w:tabs>
        <w:tab w:val="left" w:pos="-720"/>
      </w:tabs>
      <w:spacing w:line="360" w:lineRule="auto"/>
      <w:jc w:val="center"/>
      <w:outlineLvl w:val="0"/>
    </w:pPr>
    <w:rPr>
      <w:rFonts w:ascii="Arial" w:hAnsi="Arial"/>
      <w:b/>
      <w:caps/>
      <w:sz w:val="18"/>
      <w:vertAlign w:val="subscript"/>
    </w:rPr>
  </w:style>
  <w:style w:type="paragraph" w:styleId="Nadpis2">
    <w:name w:val="heading 2"/>
    <w:basedOn w:val="Normln"/>
    <w:next w:val="Normln"/>
    <w:link w:val="Nadpis2Char"/>
    <w:qFormat/>
    <w:rsid w:val="00C2356E"/>
    <w:pPr>
      <w:keepNext/>
      <w:outlineLvl w:val="1"/>
    </w:pPr>
    <w:rPr>
      <w:rFonts w:ascii="Arial" w:hAnsi="Arial"/>
      <w:b/>
      <w:caps/>
      <w:sz w:val="28"/>
    </w:rPr>
  </w:style>
  <w:style w:type="paragraph" w:styleId="Nadpis3">
    <w:name w:val="heading 3"/>
    <w:basedOn w:val="Normln"/>
    <w:next w:val="Normln"/>
    <w:qFormat/>
    <w:rsid w:val="00C2356E"/>
    <w:pPr>
      <w:keepNext/>
      <w:spacing w:line="360" w:lineRule="auto"/>
      <w:ind w:left="357" w:hanging="357"/>
      <w:outlineLvl w:val="2"/>
    </w:pPr>
    <w:rPr>
      <w:rFonts w:ascii="Arial" w:hAnsi="Arial"/>
      <w:b/>
      <w:spacing w:val="6"/>
      <w:sz w:val="20"/>
    </w:rPr>
  </w:style>
  <w:style w:type="paragraph" w:styleId="Nadpis4">
    <w:name w:val="heading 4"/>
    <w:basedOn w:val="Normln"/>
    <w:next w:val="Normln"/>
    <w:qFormat/>
    <w:rsid w:val="00C2356E"/>
    <w:pPr>
      <w:keepNext/>
      <w:spacing w:line="288" w:lineRule="auto"/>
      <w:ind w:left="360" w:hanging="360"/>
      <w:outlineLvl w:val="3"/>
    </w:pPr>
    <w:rPr>
      <w:rFonts w:ascii="Arial" w:hAnsi="Arial"/>
      <w:b/>
      <w:caps/>
      <w:spacing w:val="6"/>
      <w:sz w:val="20"/>
    </w:rPr>
  </w:style>
  <w:style w:type="paragraph" w:styleId="Nadpis5">
    <w:name w:val="heading 5"/>
    <w:basedOn w:val="Normln"/>
    <w:next w:val="Normln"/>
    <w:qFormat/>
    <w:rsid w:val="00C2356E"/>
    <w:pPr>
      <w:keepNext/>
      <w:tabs>
        <w:tab w:val="left" w:pos="-720"/>
      </w:tabs>
      <w:spacing w:line="288" w:lineRule="auto"/>
      <w:jc w:val="both"/>
      <w:outlineLvl w:val="4"/>
    </w:pPr>
    <w:rPr>
      <w:rFonts w:ascii="Arial" w:hAnsi="Arial"/>
      <w:b/>
      <w:caps/>
    </w:rPr>
  </w:style>
  <w:style w:type="paragraph" w:styleId="Nadpis6">
    <w:name w:val="heading 6"/>
    <w:basedOn w:val="Normln"/>
    <w:next w:val="Normln"/>
    <w:qFormat/>
    <w:rsid w:val="00C2356E"/>
    <w:pPr>
      <w:keepNext/>
      <w:tabs>
        <w:tab w:val="left" w:pos="-720"/>
      </w:tabs>
      <w:jc w:val="both"/>
      <w:outlineLvl w:val="5"/>
    </w:pPr>
    <w:rPr>
      <w:rFonts w:ascii="Arial" w:hAnsi="Arial"/>
      <w:b/>
      <w:caps/>
    </w:rPr>
  </w:style>
  <w:style w:type="paragraph" w:styleId="Nadpis7">
    <w:name w:val="heading 7"/>
    <w:basedOn w:val="Normln"/>
    <w:next w:val="Normln"/>
    <w:qFormat/>
    <w:rsid w:val="00C2356E"/>
    <w:pPr>
      <w:keepNext/>
      <w:tabs>
        <w:tab w:val="center" w:pos="4536"/>
      </w:tabs>
      <w:jc w:val="center"/>
      <w:outlineLvl w:val="6"/>
    </w:pPr>
    <w:rPr>
      <w:rFonts w:ascii="Arial Black" w:hAnsi="Arial Black"/>
      <w:b/>
      <w:caps/>
      <w:sz w:val="48"/>
    </w:rPr>
  </w:style>
  <w:style w:type="paragraph" w:styleId="Nadpis8">
    <w:name w:val="heading 8"/>
    <w:basedOn w:val="Normln"/>
    <w:next w:val="Normln"/>
    <w:qFormat/>
    <w:rsid w:val="00C2356E"/>
    <w:pPr>
      <w:keepNext/>
      <w:tabs>
        <w:tab w:val="center" w:pos="4536"/>
      </w:tabs>
      <w:jc w:val="center"/>
      <w:outlineLvl w:val="7"/>
    </w:pPr>
    <w:rPr>
      <w:rFonts w:ascii="Arial Black" w:hAnsi="Arial Black"/>
      <w:b/>
      <w:sz w:val="40"/>
    </w:rPr>
  </w:style>
  <w:style w:type="paragraph" w:styleId="Nadpis9">
    <w:name w:val="heading 9"/>
    <w:basedOn w:val="Normln"/>
    <w:next w:val="Normln"/>
    <w:qFormat/>
    <w:rsid w:val="00C2356E"/>
    <w:pPr>
      <w:keepNext/>
      <w:tabs>
        <w:tab w:val="center" w:pos="4536"/>
      </w:tabs>
      <w:outlineLvl w:val="8"/>
    </w:pPr>
    <w:rPr>
      <w:rFonts w:ascii="Arial" w:hAnsi="Arial"/>
      <w:i/>
      <w:caps/>
      <w:sz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C2356E"/>
    <w:pPr>
      <w:tabs>
        <w:tab w:val="center" w:pos="4536"/>
        <w:tab w:val="right" w:pos="9072"/>
      </w:tabs>
    </w:pPr>
  </w:style>
  <w:style w:type="paragraph" w:styleId="Zhlav">
    <w:name w:val="header"/>
    <w:aliases w:val="1. Zeile,   1. Zeile,text záhlaví,text záhlaví Char,text záhlaví Char Char Char,text záhlaví Char Char"/>
    <w:basedOn w:val="Normln"/>
    <w:link w:val="ZhlavChar"/>
    <w:rsid w:val="00C2356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2356E"/>
  </w:style>
  <w:style w:type="paragraph" w:styleId="Zkladntext">
    <w:name w:val="Body Text"/>
    <w:aliases w:val=" Char,Char"/>
    <w:basedOn w:val="Normln"/>
    <w:link w:val="ZkladntextChar"/>
    <w:rsid w:val="00C2356E"/>
    <w:pPr>
      <w:tabs>
        <w:tab w:val="left" w:pos="-720"/>
      </w:tabs>
      <w:jc w:val="both"/>
    </w:pPr>
    <w:rPr>
      <w:rFonts w:ascii="Arial" w:hAnsi="Arial"/>
      <w:spacing w:val="6"/>
      <w:sz w:val="20"/>
    </w:rPr>
  </w:style>
  <w:style w:type="paragraph" w:styleId="Zkladntext2">
    <w:name w:val="Body Text 2"/>
    <w:basedOn w:val="Normln"/>
    <w:rsid w:val="00C2356E"/>
    <w:pPr>
      <w:tabs>
        <w:tab w:val="left" w:pos="-720"/>
      </w:tabs>
      <w:spacing w:line="264" w:lineRule="auto"/>
      <w:jc w:val="both"/>
    </w:pPr>
    <w:rPr>
      <w:rFonts w:ascii="Arial" w:hAnsi="Arial"/>
      <w:spacing w:val="6"/>
      <w:sz w:val="16"/>
    </w:rPr>
  </w:style>
  <w:style w:type="paragraph" w:styleId="Zkladntext3">
    <w:name w:val="Body Text 3"/>
    <w:basedOn w:val="Normln"/>
    <w:rsid w:val="00C2356E"/>
    <w:pPr>
      <w:tabs>
        <w:tab w:val="left" w:pos="-720"/>
      </w:tabs>
      <w:spacing w:line="336" w:lineRule="auto"/>
      <w:jc w:val="both"/>
    </w:pPr>
    <w:rPr>
      <w:rFonts w:ascii="Arial" w:hAnsi="Arial"/>
      <w:spacing w:val="6"/>
      <w:sz w:val="18"/>
    </w:rPr>
  </w:style>
  <w:style w:type="paragraph" w:styleId="Zkladntextodsazen2">
    <w:name w:val="Body Text Indent 2"/>
    <w:basedOn w:val="Normln"/>
    <w:rsid w:val="00C2356E"/>
    <w:pPr>
      <w:spacing w:line="312" w:lineRule="auto"/>
      <w:ind w:firstLine="708"/>
      <w:jc w:val="both"/>
    </w:pPr>
    <w:rPr>
      <w:rFonts w:ascii="Arial" w:hAnsi="Arial"/>
      <w:sz w:val="22"/>
    </w:rPr>
  </w:style>
  <w:style w:type="paragraph" w:customStyle="1" w:styleId="Rozvrendokumentu1">
    <w:name w:val="Rozvržení dokumentu1"/>
    <w:basedOn w:val="Normln"/>
    <w:semiHidden/>
    <w:rsid w:val="00C2356E"/>
    <w:pPr>
      <w:shd w:val="clear" w:color="auto" w:fill="000080"/>
    </w:pPr>
    <w:rPr>
      <w:rFonts w:ascii="Tahoma" w:hAnsi="Tahoma"/>
    </w:rPr>
  </w:style>
  <w:style w:type="paragraph" w:styleId="Textbubliny">
    <w:name w:val="Balloon Text"/>
    <w:basedOn w:val="Normln"/>
    <w:semiHidden/>
    <w:rsid w:val="00B617B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196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rsid w:val="00A2348B"/>
    <w:pPr>
      <w:spacing w:after="120"/>
      <w:ind w:left="283"/>
    </w:pPr>
  </w:style>
  <w:style w:type="paragraph" w:customStyle="1" w:styleId="StylZkladntextnenRozenoZeno">
    <w:name w:val="Styl Základní text + není Rozšířené o / Zúžené o"/>
    <w:basedOn w:val="Zkladntext"/>
    <w:link w:val="StylZkladntextnenRozenoZenoChar"/>
    <w:autoRedefine/>
    <w:rsid w:val="006D50DA"/>
    <w:rPr>
      <w:spacing w:val="0"/>
      <w:sz w:val="18"/>
      <w:szCs w:val="18"/>
    </w:rPr>
  </w:style>
  <w:style w:type="character" w:customStyle="1" w:styleId="ZkladntextChar">
    <w:name w:val="Základní text Char"/>
    <w:aliases w:val=" Char Char,Char Char1"/>
    <w:basedOn w:val="Standardnpsmoodstavce"/>
    <w:link w:val="Zkladntext"/>
    <w:rsid w:val="0095538C"/>
    <w:rPr>
      <w:rFonts w:ascii="Arial" w:hAnsi="Arial"/>
      <w:spacing w:val="6"/>
      <w:lang w:val="cs-CZ" w:eastAsia="cs-CZ" w:bidi="ar-SA"/>
    </w:rPr>
  </w:style>
  <w:style w:type="character" w:customStyle="1" w:styleId="StylZkladntextnenRozenoZenoChar">
    <w:name w:val="Styl Základní text + není Rozšířené o / Zúžené o Char"/>
    <w:basedOn w:val="ZkladntextChar"/>
    <w:link w:val="StylZkladntextnenRozenoZeno"/>
    <w:rsid w:val="006D50DA"/>
    <w:rPr>
      <w:rFonts w:ascii="Arial" w:hAnsi="Arial"/>
      <w:spacing w:val="6"/>
      <w:sz w:val="18"/>
      <w:szCs w:val="18"/>
      <w:lang w:val="cs-CZ" w:eastAsia="cs-CZ" w:bidi="ar-SA"/>
    </w:rPr>
  </w:style>
  <w:style w:type="paragraph" w:customStyle="1" w:styleId="Styl1">
    <w:name w:val="Styl1"/>
    <w:basedOn w:val="Normln"/>
    <w:rsid w:val="00C30083"/>
    <w:pPr>
      <w:tabs>
        <w:tab w:val="left" w:pos="-720"/>
        <w:tab w:val="num" w:pos="0"/>
        <w:tab w:val="left" w:pos="426"/>
      </w:tabs>
      <w:spacing w:line="288" w:lineRule="auto"/>
      <w:jc w:val="both"/>
    </w:pPr>
    <w:rPr>
      <w:rFonts w:ascii="Arial" w:hAnsi="Arial"/>
      <w:b/>
      <w:caps/>
      <w:spacing w:val="6"/>
    </w:rPr>
  </w:style>
  <w:style w:type="paragraph" w:customStyle="1" w:styleId="StylArial11bZarovnatdoblokuPrvndek125cmdko">
    <w:name w:val="Styl Arial 11 b. Zarovnat do bloku První řádek:  125 cm Řádko..."/>
    <w:basedOn w:val="Normln"/>
    <w:autoRedefine/>
    <w:rsid w:val="000100C7"/>
    <w:pPr>
      <w:spacing w:line="288" w:lineRule="auto"/>
      <w:ind w:firstLine="709"/>
      <w:jc w:val="both"/>
    </w:pPr>
    <w:rPr>
      <w:rFonts w:ascii="Arial" w:hAnsi="Arial"/>
      <w:spacing w:val="6"/>
      <w:sz w:val="18"/>
      <w:szCs w:val="18"/>
    </w:rPr>
  </w:style>
  <w:style w:type="character" w:customStyle="1" w:styleId="CharChar">
    <w:name w:val="Char Char"/>
    <w:basedOn w:val="Standardnpsmoodstavce"/>
    <w:rsid w:val="005E5918"/>
    <w:rPr>
      <w:rFonts w:ascii="Arial" w:hAnsi="Arial"/>
      <w:spacing w:val="6"/>
      <w:lang w:val="cs-CZ" w:eastAsia="cs-CZ" w:bidi="ar-SA"/>
    </w:rPr>
  </w:style>
  <w:style w:type="character" w:customStyle="1" w:styleId="StylZkladntextnenRozenoZenoCharChar">
    <w:name w:val="Styl Základní text + není Rozšířené o / Zúžené o Char Char"/>
    <w:basedOn w:val="CharChar"/>
    <w:rsid w:val="005E5918"/>
    <w:rPr>
      <w:rFonts w:ascii="Arial" w:hAnsi="Arial"/>
      <w:spacing w:val="6"/>
      <w:lang w:val="cs-CZ" w:eastAsia="cs-CZ" w:bidi="ar-SA"/>
    </w:rPr>
  </w:style>
  <w:style w:type="paragraph" w:customStyle="1" w:styleId="StylZkladntextnenRozenoZenoCharCharCharChar">
    <w:name w:val="Styl Základní text + není Rozšířené o / Zúžené o Char Char Char Char"/>
    <w:basedOn w:val="Zkladntext"/>
    <w:link w:val="StylZkladntextnenRozenoZenoCharCharCharCharChar"/>
    <w:autoRedefine/>
    <w:rsid w:val="003D7FE3"/>
    <w:pPr>
      <w:spacing w:line="276" w:lineRule="auto"/>
    </w:pPr>
    <w:rPr>
      <w:spacing w:val="20"/>
      <w:sz w:val="24"/>
    </w:rPr>
  </w:style>
  <w:style w:type="character" w:customStyle="1" w:styleId="StylZkladntextnenRozenoZenoCharCharCharCharChar">
    <w:name w:val="Styl Základní text + není Rozšířené o / Zúžené o Char Char Char Char Char"/>
    <w:basedOn w:val="Standardnpsmoodstavce"/>
    <w:link w:val="StylZkladntextnenRozenoZenoCharCharCharChar"/>
    <w:rsid w:val="003D7FE3"/>
    <w:rPr>
      <w:rFonts w:ascii="Arial" w:hAnsi="Arial"/>
      <w:spacing w:val="20"/>
      <w:sz w:val="24"/>
      <w:lang w:val="cs-CZ" w:eastAsia="cs-CZ" w:bidi="ar-SA"/>
    </w:rPr>
  </w:style>
  <w:style w:type="paragraph" w:styleId="Odstavecseseznamem">
    <w:name w:val="List Paragraph"/>
    <w:basedOn w:val="Normln"/>
    <w:uiPriority w:val="34"/>
    <w:qFormat/>
    <w:rsid w:val="00145917"/>
    <w:pPr>
      <w:ind w:left="708"/>
    </w:pPr>
  </w:style>
  <w:style w:type="paragraph" w:styleId="Seznamsodrkami">
    <w:name w:val="List Bullet"/>
    <w:basedOn w:val="Normln"/>
    <w:autoRedefine/>
    <w:rsid w:val="00070A2B"/>
    <w:pPr>
      <w:widowControl w:val="0"/>
      <w:numPr>
        <w:numId w:val="9"/>
      </w:numPr>
    </w:pPr>
    <w:rPr>
      <w:rFonts w:ascii="Arial" w:hAnsi="Arial" w:cs="Arial"/>
      <w:bCs/>
      <w:snapToGrid w:val="0"/>
    </w:rPr>
  </w:style>
  <w:style w:type="character" w:customStyle="1" w:styleId="Nadpis2Char">
    <w:name w:val="Nadpis 2 Char"/>
    <w:basedOn w:val="Standardnpsmoodstavce"/>
    <w:link w:val="Nadpis2"/>
    <w:rsid w:val="00810453"/>
    <w:rPr>
      <w:rFonts w:ascii="Arial" w:hAnsi="Arial"/>
      <w:b/>
      <w:caps/>
      <w:sz w:val="28"/>
    </w:rPr>
  </w:style>
  <w:style w:type="character" w:customStyle="1" w:styleId="ZhlavChar">
    <w:name w:val="Záhlaví Char"/>
    <w:aliases w:val="1. Zeile Char,   1. Zeile Char,text záhlaví Char1,text záhlaví Char Char1,text záhlaví Char Char Char Char,text záhlaví Char Char Char1"/>
    <w:basedOn w:val="Standardnpsmoodstavce"/>
    <w:link w:val="Zhlav"/>
    <w:rsid w:val="00396DB0"/>
    <w:rPr>
      <w:rFonts w:ascii="Courier" w:hAnsi="Courier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7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73004-AC6F-446D-8A6D-25627CBB4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6</Pages>
  <Words>1528</Words>
  <Characters>9022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KOTRBATÝ</Company>
  <LinksUpToDate>false</LinksUpToDate>
  <CharactersWithSpaces>10529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>SEPAP a.s. Bělá pod Bezděsem</dc:subject>
  <dc:creator>Daniel Florián</dc:creator>
  <cp:keywords>2-okruhy ÚT, 2xkotel DE DITRICH</cp:keywords>
  <dc:description>kotel na propan-butan</dc:description>
  <cp:lastModifiedBy>Daniel Florián</cp:lastModifiedBy>
  <cp:revision>35</cp:revision>
  <cp:lastPrinted>2024-02-10T15:14:00Z</cp:lastPrinted>
  <dcterms:created xsi:type="dcterms:W3CDTF">2018-06-22T05:52:00Z</dcterms:created>
  <dcterms:modified xsi:type="dcterms:W3CDTF">2024-02-10T16:07:00Z</dcterms:modified>
</cp:coreProperties>
</file>